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03" w:rsidRDefault="00010AAE" w:rsidP="00864003">
      <w:pPr>
        <w:pStyle w:val="Titolo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4707890</wp:posOffset>
                </wp:positionH>
                <wp:positionV relativeFrom="paragraph">
                  <wp:posOffset>93980</wp:posOffset>
                </wp:positionV>
                <wp:extent cx="1162050" cy="914400"/>
                <wp:effectExtent l="12065" t="8255" r="698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003" w:rsidRDefault="00864003" w:rsidP="00864003"/>
                          <w:p w:rsidR="00864003" w:rsidRPr="00A938C3" w:rsidRDefault="00864003" w:rsidP="0086400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A938C3">
                              <w:rPr>
                                <w:szCs w:val="28"/>
                              </w:rPr>
                              <w:t>N. RICHIESTA</w:t>
                            </w:r>
                            <w:r>
                              <w:rPr>
                                <w:szCs w:val="28"/>
                              </w:rPr>
                              <w:t xml:space="preserve">        </w:t>
                            </w:r>
                            <w:r w:rsidRPr="00A938C3">
                              <w:rPr>
                                <w:szCs w:val="28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7pt;margin-top:7.4pt;width:91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dTKAIAAFAEAAAOAAAAZHJzL2Uyb0RvYy54bWysVNuO0zAQfUfiHyy/06RRuyzRpqulSxHS&#10;cpF2+YCJ4zQWjsfYbpPy9YydbomAJ0QeLNszPjNzzkxubsdes6N0XqGp+HKRcyaNwEaZfcW/Pu1e&#10;XXPmA5gGNBpZ8ZP0/Hbz8sXNYEtZYIe6kY4RiPHlYCvehWDLLPOikz34BVppyNii6yHQ0e2zxsFA&#10;6L3Oijy/ygZ0jXUopPd0ez8Z+Sbht60U4XPbehmYrjjlFtLq0lrHNdvcQLl3YDslzmnAP2TRgzIU&#10;9AJ1DwHYwak/oHolHHpsw0Jgn2HbKiFTDVTNMv+tmscOrEy1EDneXmjy/w9WfDp+cUw1pB1nBnqS&#10;6EmOgb3FkRWRncH6kpweLbmFka6jZ6zU2wcU3zwzuO3A7OWdczh0EhrKbhlfZrOnE46PIPXwERsK&#10;A4eACWhsXR8BiQxG6KTS6aJMTEXEkMurIl+TSZDtzXK1ypN0GZTPr63z4b3EnsVNxR0pn9Dh+OBD&#10;zAbKZ5eUPWrV7JTW6eD29VY7dgTqkl36UgFU5NxNGzZQ9HWxngiY2/wcIk/f3yB6Fajdteorfn1x&#10;gjLS9s40qRkDKD3tKWVtzjxG6iYSw1iPZ11qbE7EqMOprWkMadOh+8HZQC1dcf/9AE5ypj8YUiXx&#10;RjOQDqv164L4dHNLPbeAEQRV8cDZtN2GaW4O1ql9R5GmPjB4R0q2KpEcJZ+yOudNbZu4P49YnIv5&#10;OXn9+hFsfgIAAP//AwBQSwMEFAAGAAgAAAAhAEmY2E7fAAAACgEAAA8AAABkcnMvZG93bnJldi54&#10;bWxMj8FOwzAQRO9I/IO1SFwQdVpCm4Y4FUICwQ0Kgqsbb5MIex1sNw1/z3KC4848zc5Um8lZMWKI&#10;vScF81kGAqnxpqdWwdvr/WUBIiZNRltPqOAbI2zq05NKl8Yf6QXHbWoFh1AstYIupaGUMjYdOh1n&#10;fkBib++D04nP0EoT9JHDnZWLLFtKp3viD50e8K7D5nN7cAqK/HH8iE9Xz+/Ncm/X6WI1PnwFpc7P&#10;ptsbEAmn9AfDb32uDjV32vkDmSisglU+zxllI+cJDKwXOQs7Fq6LAmRdyf8T6h8AAAD//wMAUEsB&#10;Ai0AFAAGAAgAAAAhALaDOJL+AAAA4QEAABMAAAAAAAAAAAAAAAAAAAAAAFtDb250ZW50X1R5cGVz&#10;XS54bWxQSwECLQAUAAYACAAAACEAOP0h/9YAAACUAQAACwAAAAAAAAAAAAAAAAAvAQAAX3JlbHMv&#10;LnJlbHNQSwECLQAUAAYACAAAACEAvyhHUygCAABQBAAADgAAAAAAAAAAAAAAAAAuAgAAZHJzL2Uy&#10;b0RvYy54bWxQSwECLQAUAAYACAAAACEASZjYTt8AAAAKAQAADwAAAAAAAAAAAAAAAACCBAAAZHJz&#10;L2Rvd25yZXYueG1sUEsFBgAAAAAEAAQA8wAAAI4FAAAAAA==&#10;">
                <v:textbox>
                  <w:txbxContent>
                    <w:p w:rsidR="00864003" w:rsidRDefault="00864003" w:rsidP="00864003"/>
                    <w:p w:rsidR="00864003" w:rsidRPr="00A938C3" w:rsidRDefault="00864003" w:rsidP="00864003">
                      <w:pPr>
                        <w:jc w:val="center"/>
                        <w:rPr>
                          <w:szCs w:val="28"/>
                        </w:rPr>
                      </w:pPr>
                      <w:r w:rsidRPr="00A938C3">
                        <w:rPr>
                          <w:szCs w:val="28"/>
                        </w:rPr>
                        <w:t>N. RICHIESTA</w:t>
                      </w:r>
                      <w:r>
                        <w:rPr>
                          <w:szCs w:val="28"/>
                        </w:rPr>
                        <w:t xml:space="preserve">        </w:t>
                      </w:r>
                      <w:r w:rsidRPr="00A938C3">
                        <w:rPr>
                          <w:szCs w:val="28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Toc410838040"/>
      <w:r w:rsidR="00864003">
        <w:t>SUB ALLEGATO 2.</w:t>
      </w:r>
      <w:r w:rsidR="00864003" w:rsidRPr="00320AD5">
        <w:t>C</w:t>
      </w:r>
      <w:bookmarkEnd w:id="0"/>
    </w:p>
    <w:p w:rsidR="00864003" w:rsidRPr="00320AD5" w:rsidRDefault="00864003" w:rsidP="00864003">
      <w:pPr>
        <w:rPr>
          <w:rFonts w:cs="Tahoma"/>
          <w:b/>
          <w:szCs w:val="20"/>
          <w:lang w:val="it-IT"/>
        </w:rPr>
      </w:pPr>
    </w:p>
    <w:p w:rsidR="00864003" w:rsidRDefault="00864003" w:rsidP="00864003">
      <w:pPr>
        <w:pStyle w:val="Corpotesto"/>
        <w:spacing w:line="276" w:lineRule="auto"/>
        <w:rPr>
          <w:rFonts w:ascii="Tahoma" w:hAnsi="Tahoma" w:cs="Tahoma"/>
          <w:sz w:val="20"/>
          <w:szCs w:val="20"/>
          <w:lang w:val="it-IT"/>
        </w:rPr>
      </w:pPr>
    </w:p>
    <w:p w:rsidR="00EE0A76" w:rsidRDefault="00EE0A76" w:rsidP="00864003">
      <w:pPr>
        <w:pStyle w:val="Corpotesto"/>
        <w:spacing w:line="276" w:lineRule="auto"/>
        <w:rPr>
          <w:rFonts w:ascii="Tahoma" w:hAnsi="Tahoma" w:cs="Tahoma"/>
          <w:sz w:val="20"/>
          <w:szCs w:val="20"/>
          <w:lang w:val="it-IT"/>
        </w:rPr>
      </w:pPr>
    </w:p>
    <w:p w:rsidR="00EE0A76" w:rsidRDefault="00EE0A76" w:rsidP="00864003">
      <w:pPr>
        <w:pStyle w:val="Corpotesto"/>
        <w:spacing w:line="276" w:lineRule="auto"/>
        <w:rPr>
          <w:rFonts w:ascii="Tahoma" w:hAnsi="Tahoma" w:cs="Tahoma"/>
          <w:sz w:val="20"/>
          <w:szCs w:val="20"/>
          <w:lang w:val="it-IT"/>
        </w:rPr>
      </w:pPr>
    </w:p>
    <w:p w:rsidR="00EE0A76" w:rsidRDefault="00EE0A76" w:rsidP="00864003">
      <w:pPr>
        <w:pStyle w:val="Corpotesto"/>
        <w:spacing w:line="276" w:lineRule="auto"/>
        <w:rPr>
          <w:rFonts w:ascii="Tahoma" w:hAnsi="Tahoma" w:cs="Tahoma"/>
          <w:sz w:val="20"/>
          <w:szCs w:val="20"/>
          <w:lang w:val="it-IT"/>
        </w:rPr>
      </w:pPr>
    </w:p>
    <w:p w:rsidR="00160406" w:rsidRDefault="00160406" w:rsidP="00864003">
      <w:pPr>
        <w:pStyle w:val="Corpotesto"/>
        <w:spacing w:line="276" w:lineRule="auto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Spett.le Polizia di Stato</w:t>
      </w:r>
    </w:p>
    <w:p w:rsidR="00160406" w:rsidRPr="00320AD5" w:rsidRDefault="00160406" w:rsidP="00864003">
      <w:pPr>
        <w:pStyle w:val="Corpotesto"/>
        <w:spacing w:line="276" w:lineRule="auto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Aeroporto “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R.Sanzio</w:t>
      </w:r>
      <w:proofErr w:type="spellEnd"/>
      <w:r>
        <w:rPr>
          <w:rFonts w:ascii="Tahoma" w:hAnsi="Tahoma" w:cs="Tahoma"/>
          <w:sz w:val="20"/>
          <w:szCs w:val="20"/>
          <w:lang w:val="it-IT"/>
        </w:rPr>
        <w:t xml:space="preserve">” </w:t>
      </w:r>
    </w:p>
    <w:p w:rsidR="00864003" w:rsidRPr="00320AD5" w:rsidRDefault="00160406" w:rsidP="00864003">
      <w:pPr>
        <w:pStyle w:val="Corpotesto"/>
        <w:spacing w:line="276" w:lineRule="auto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Ancona-</w:t>
      </w:r>
      <w:r w:rsidR="00864003" w:rsidRPr="00320AD5">
        <w:rPr>
          <w:rFonts w:ascii="Tahoma" w:hAnsi="Tahoma" w:cs="Tahoma"/>
          <w:sz w:val="20"/>
          <w:szCs w:val="20"/>
          <w:lang w:val="it-IT"/>
        </w:rPr>
        <w:t>Falconara M.</w:t>
      </w:r>
      <w:r w:rsidR="00864003">
        <w:rPr>
          <w:rFonts w:ascii="Tahoma" w:hAnsi="Tahoma" w:cs="Tahoma"/>
          <w:sz w:val="20"/>
          <w:szCs w:val="20"/>
          <w:lang w:val="it-IT"/>
        </w:rPr>
        <w:t>ma</w:t>
      </w:r>
    </w:p>
    <w:p w:rsidR="00864003" w:rsidRPr="00320AD5" w:rsidRDefault="00864003" w:rsidP="00864003">
      <w:pPr>
        <w:pStyle w:val="Corpotesto"/>
        <w:spacing w:line="276" w:lineRule="auto"/>
        <w:rPr>
          <w:rFonts w:ascii="Tahoma" w:hAnsi="Tahoma" w:cs="Tahoma"/>
          <w:sz w:val="20"/>
          <w:szCs w:val="20"/>
          <w:lang w:val="it-IT"/>
        </w:rPr>
      </w:pPr>
    </w:p>
    <w:p w:rsidR="00864003" w:rsidRPr="00320AD5" w:rsidRDefault="00864003" w:rsidP="00864003">
      <w:pPr>
        <w:pStyle w:val="Corpotesto"/>
        <w:spacing w:line="276" w:lineRule="auto"/>
        <w:rPr>
          <w:rFonts w:ascii="Tahoma" w:hAnsi="Tahoma" w:cs="Tahoma"/>
          <w:sz w:val="20"/>
          <w:szCs w:val="20"/>
          <w:lang w:val="it-IT"/>
        </w:rPr>
      </w:pPr>
    </w:p>
    <w:p w:rsidR="00864003" w:rsidRPr="00320AD5" w:rsidRDefault="00160406" w:rsidP="00864003">
      <w:pPr>
        <w:pStyle w:val="Corpotesto"/>
        <w:spacing w:line="276" w:lineRule="auto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OGGETTO: </w:t>
      </w:r>
      <w:r w:rsidR="00864003" w:rsidRPr="00EE0A76">
        <w:rPr>
          <w:rFonts w:ascii="Tahoma" w:hAnsi="Tahoma" w:cs="Tahoma"/>
          <w:b/>
          <w:sz w:val="20"/>
          <w:szCs w:val="20"/>
          <w:lang w:val="it-IT"/>
        </w:rPr>
        <w:t>RICHIESTA DI AUTORIZZAZIONE PER L’INTRODUZIONE IN AREA STERILE DI ARTICOLI PROIBITI PER MOTIVI DI SE</w:t>
      </w:r>
      <w:r w:rsidR="00992E56" w:rsidRPr="00EE0A76">
        <w:rPr>
          <w:rFonts w:ascii="Tahoma" w:hAnsi="Tahoma" w:cs="Tahoma"/>
          <w:b/>
          <w:sz w:val="20"/>
          <w:szCs w:val="20"/>
          <w:lang w:val="it-IT"/>
        </w:rPr>
        <w:t>RVIZIO A NORMA DEL REGOLAMENTO (UE) 1998/2015</w:t>
      </w:r>
    </w:p>
    <w:p w:rsidR="00864003" w:rsidRPr="00320AD5" w:rsidRDefault="00864003" w:rsidP="00864003">
      <w:pPr>
        <w:ind w:right="-284"/>
        <w:rPr>
          <w:rFonts w:cs="Tahoma"/>
          <w:szCs w:val="20"/>
          <w:lang w:val="it-IT"/>
        </w:rPr>
      </w:pPr>
    </w:p>
    <w:p w:rsidR="00864003" w:rsidRDefault="00864003" w:rsidP="00864003">
      <w:pPr>
        <w:pStyle w:val="Corpodeltesto2"/>
        <w:spacing w:line="276" w:lineRule="auto"/>
        <w:ind w:right="-284"/>
        <w:jc w:val="both"/>
        <w:rPr>
          <w:rFonts w:cs="Tahoma"/>
          <w:szCs w:val="20"/>
          <w:lang w:val="it-IT"/>
        </w:rPr>
      </w:pPr>
      <w:r w:rsidRPr="00320AD5">
        <w:rPr>
          <w:rFonts w:cs="Tahoma"/>
          <w:szCs w:val="20"/>
          <w:lang w:val="it-IT"/>
        </w:rPr>
        <w:t>In data ___________la Società</w:t>
      </w:r>
      <w:r w:rsidR="00992E56">
        <w:rPr>
          <w:rFonts w:cs="Tahoma"/>
          <w:szCs w:val="20"/>
          <w:lang w:val="it-IT"/>
        </w:rPr>
        <w:t>/Ente</w:t>
      </w:r>
      <w:r w:rsidRPr="00320AD5">
        <w:rPr>
          <w:rFonts w:cs="Tahoma"/>
          <w:szCs w:val="20"/>
          <w:lang w:val="it-IT"/>
        </w:rPr>
        <w:t xml:space="preserve"> ___________________________________ chiede che il sotto elencato personale possa accedere in area sterile, per motivi relativi al proprio servizio con </w:t>
      </w:r>
      <w:r w:rsidR="00160406">
        <w:rPr>
          <w:rFonts w:cs="Tahoma"/>
          <w:szCs w:val="20"/>
          <w:lang w:val="it-IT"/>
        </w:rPr>
        <w:t>articoli proibiti che rientrano nelle categorie</w:t>
      </w:r>
      <w:r w:rsidRPr="00320AD5">
        <w:rPr>
          <w:rFonts w:cs="Tahoma"/>
          <w:szCs w:val="20"/>
          <w:lang w:val="it-IT"/>
        </w:rPr>
        <w:t xml:space="preserve"> di quelli vietati, ai</w:t>
      </w:r>
      <w:r w:rsidR="00160406">
        <w:rPr>
          <w:rFonts w:cs="Tahoma"/>
          <w:szCs w:val="20"/>
          <w:lang w:val="it-IT"/>
        </w:rPr>
        <w:t xml:space="preserve"> sensi dell’</w:t>
      </w:r>
      <w:r w:rsidR="00F34C2F">
        <w:rPr>
          <w:rFonts w:cs="Tahoma"/>
          <w:szCs w:val="20"/>
          <w:lang w:val="it-IT"/>
        </w:rPr>
        <w:t xml:space="preserve"> A</w:t>
      </w:r>
      <w:r w:rsidRPr="00320AD5">
        <w:rPr>
          <w:rFonts w:cs="Tahoma"/>
          <w:szCs w:val="20"/>
          <w:lang w:val="it-IT"/>
        </w:rPr>
        <w:t>ppendice 1-A.</w:t>
      </w:r>
    </w:p>
    <w:p w:rsidR="00EE0A76" w:rsidRDefault="00EE0A76" w:rsidP="00864003">
      <w:pPr>
        <w:pStyle w:val="Corpodeltesto2"/>
        <w:spacing w:line="276" w:lineRule="auto"/>
        <w:ind w:right="-284"/>
        <w:jc w:val="both"/>
        <w:rPr>
          <w:rFonts w:cs="Tahoma"/>
          <w:szCs w:val="20"/>
          <w:lang w:val="it-IT"/>
        </w:rPr>
      </w:pPr>
      <w:r>
        <w:rPr>
          <w:rFonts w:cs="Tahoma"/>
          <w:szCs w:val="20"/>
          <w:lang w:val="it-IT"/>
        </w:rPr>
        <w:t>Di seguito i nominativi dei dipendenti per i quali si richiede l’autorizzazione:</w:t>
      </w:r>
    </w:p>
    <w:p w:rsidR="00EE0A76" w:rsidRDefault="00EE0A76" w:rsidP="00864003">
      <w:pPr>
        <w:pStyle w:val="Corpodeltesto2"/>
        <w:spacing w:line="276" w:lineRule="auto"/>
        <w:ind w:right="-284"/>
        <w:jc w:val="both"/>
        <w:rPr>
          <w:rFonts w:cs="Tahoma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2180"/>
        <w:gridCol w:w="1732"/>
      </w:tblGrid>
      <w:tr w:rsidR="00EE0A76" w:rsidTr="00EE0A76">
        <w:tc>
          <w:tcPr>
            <w:tcW w:w="1955" w:type="dxa"/>
          </w:tcPr>
          <w:p w:rsidR="00EE0A76" w:rsidRP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  <w:r w:rsidRPr="00EE0A76">
              <w:rPr>
                <w:rFonts w:cs="Tahoma"/>
                <w:szCs w:val="20"/>
                <w:lang w:val="it-IT"/>
              </w:rPr>
              <w:t>Nominativo</w:t>
            </w:r>
          </w:p>
        </w:tc>
        <w:tc>
          <w:tcPr>
            <w:tcW w:w="1955" w:type="dxa"/>
          </w:tcPr>
          <w:p w:rsidR="00EE0A76" w:rsidRP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  <w:r w:rsidRPr="00EE0A76">
              <w:rPr>
                <w:rFonts w:cs="Tahoma"/>
                <w:szCs w:val="20"/>
                <w:lang w:val="it-IT"/>
              </w:rPr>
              <w:t>Data di nascita</w:t>
            </w:r>
          </w:p>
        </w:tc>
        <w:tc>
          <w:tcPr>
            <w:tcW w:w="1956" w:type="dxa"/>
          </w:tcPr>
          <w:p w:rsidR="00EE0A76" w:rsidRP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  <w:r w:rsidRPr="00EE0A76">
              <w:rPr>
                <w:rFonts w:cs="Tahoma"/>
                <w:szCs w:val="20"/>
                <w:lang w:val="it-IT"/>
              </w:rPr>
              <w:t>Luogo di nascita</w:t>
            </w:r>
          </w:p>
        </w:tc>
        <w:tc>
          <w:tcPr>
            <w:tcW w:w="2180" w:type="dxa"/>
          </w:tcPr>
          <w:p w:rsidR="00EE0A76" w:rsidRP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  <w:r w:rsidRPr="00EE0A76">
              <w:rPr>
                <w:rFonts w:cs="Tahoma"/>
                <w:szCs w:val="20"/>
                <w:lang w:val="it-IT"/>
              </w:rPr>
              <w:t>Eventuale n. matricola</w:t>
            </w:r>
          </w:p>
        </w:tc>
        <w:tc>
          <w:tcPr>
            <w:tcW w:w="1732" w:type="dxa"/>
          </w:tcPr>
          <w:p w:rsidR="00EE0A76" w:rsidRP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  <w:r w:rsidRPr="00EE0A76">
              <w:rPr>
                <w:rFonts w:cs="Tahoma"/>
                <w:szCs w:val="20"/>
                <w:lang w:val="it-IT"/>
              </w:rPr>
              <w:t>Articolo proibito</w:t>
            </w:r>
          </w:p>
        </w:tc>
      </w:tr>
      <w:tr w:rsidR="00EE0A76" w:rsidTr="00EE0A76">
        <w:tc>
          <w:tcPr>
            <w:tcW w:w="1955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  <w:tc>
          <w:tcPr>
            <w:tcW w:w="1955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  <w:tc>
          <w:tcPr>
            <w:tcW w:w="1956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  <w:tc>
          <w:tcPr>
            <w:tcW w:w="2180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  <w:tc>
          <w:tcPr>
            <w:tcW w:w="1732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</w:tr>
      <w:tr w:rsidR="00EE0A76" w:rsidTr="00EE0A76">
        <w:tc>
          <w:tcPr>
            <w:tcW w:w="1955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  <w:tc>
          <w:tcPr>
            <w:tcW w:w="1955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  <w:tc>
          <w:tcPr>
            <w:tcW w:w="1956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  <w:tc>
          <w:tcPr>
            <w:tcW w:w="2180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  <w:tc>
          <w:tcPr>
            <w:tcW w:w="1732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</w:tr>
      <w:tr w:rsidR="00EE0A76" w:rsidTr="00EE0A76">
        <w:tc>
          <w:tcPr>
            <w:tcW w:w="1955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  <w:tc>
          <w:tcPr>
            <w:tcW w:w="1955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  <w:tc>
          <w:tcPr>
            <w:tcW w:w="1956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  <w:tc>
          <w:tcPr>
            <w:tcW w:w="2180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  <w:tc>
          <w:tcPr>
            <w:tcW w:w="1732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</w:tr>
      <w:tr w:rsidR="00EE0A76" w:rsidTr="00EE0A76">
        <w:tc>
          <w:tcPr>
            <w:tcW w:w="1955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  <w:tc>
          <w:tcPr>
            <w:tcW w:w="1955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  <w:tc>
          <w:tcPr>
            <w:tcW w:w="1956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  <w:tc>
          <w:tcPr>
            <w:tcW w:w="2180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  <w:tc>
          <w:tcPr>
            <w:tcW w:w="1732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</w:tr>
      <w:tr w:rsidR="00EE0A76" w:rsidTr="00EE0A76">
        <w:tc>
          <w:tcPr>
            <w:tcW w:w="1955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  <w:tc>
          <w:tcPr>
            <w:tcW w:w="1955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  <w:tc>
          <w:tcPr>
            <w:tcW w:w="1956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  <w:tc>
          <w:tcPr>
            <w:tcW w:w="2180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  <w:tc>
          <w:tcPr>
            <w:tcW w:w="1732" w:type="dxa"/>
          </w:tcPr>
          <w:p w:rsidR="00EE0A76" w:rsidRDefault="00EE0A76" w:rsidP="00864003">
            <w:pPr>
              <w:pStyle w:val="Corpodeltesto2"/>
              <w:spacing w:line="276" w:lineRule="auto"/>
              <w:ind w:right="-284"/>
              <w:jc w:val="both"/>
              <w:rPr>
                <w:rFonts w:cs="Tahoma"/>
                <w:szCs w:val="20"/>
                <w:lang w:val="it-IT"/>
              </w:rPr>
            </w:pPr>
          </w:p>
        </w:tc>
      </w:tr>
    </w:tbl>
    <w:p w:rsidR="00EE0A76" w:rsidRPr="00320AD5" w:rsidRDefault="00EE0A76" w:rsidP="00864003">
      <w:pPr>
        <w:pStyle w:val="Corpodeltesto2"/>
        <w:spacing w:line="276" w:lineRule="auto"/>
        <w:ind w:right="-284"/>
        <w:jc w:val="both"/>
        <w:rPr>
          <w:rFonts w:cs="Tahoma"/>
          <w:szCs w:val="20"/>
          <w:lang w:val="it-IT"/>
        </w:rPr>
      </w:pPr>
    </w:p>
    <w:p w:rsidR="00C76577" w:rsidRDefault="001C38EF" w:rsidP="00C76577">
      <w:pPr>
        <w:pStyle w:val="Corpodeltesto2"/>
        <w:spacing w:line="276" w:lineRule="auto"/>
        <w:ind w:right="-284"/>
        <w:jc w:val="both"/>
        <w:rPr>
          <w:rFonts w:cs="Tahoma"/>
          <w:szCs w:val="20"/>
          <w:lang w:val="it-IT"/>
        </w:rPr>
      </w:pPr>
      <w:r>
        <w:rPr>
          <w:rFonts w:cs="Tahoma"/>
          <w:szCs w:val="20"/>
          <w:lang w:val="it-IT"/>
        </w:rPr>
        <w:t xml:space="preserve">Gli </w:t>
      </w:r>
      <w:r w:rsidR="00C76577">
        <w:rPr>
          <w:rFonts w:cs="Tahoma"/>
          <w:szCs w:val="20"/>
          <w:lang w:val="it-IT"/>
        </w:rPr>
        <w:t xml:space="preserve">articoli </w:t>
      </w:r>
      <w:r>
        <w:rPr>
          <w:rFonts w:cs="Tahoma"/>
          <w:szCs w:val="20"/>
          <w:lang w:val="it-IT"/>
        </w:rPr>
        <w:t>sopraelencati devono</w:t>
      </w:r>
      <w:r w:rsidR="00C76577">
        <w:rPr>
          <w:rFonts w:cs="Tahoma"/>
          <w:szCs w:val="20"/>
          <w:lang w:val="it-IT"/>
        </w:rPr>
        <w:t xml:space="preserve"> essere conservati in area sterile </w:t>
      </w:r>
      <w:r>
        <w:rPr>
          <w:rFonts w:cs="Tahoma"/>
          <w:szCs w:val="20"/>
          <w:lang w:val="it-IT"/>
        </w:rPr>
        <w:t>in condizioni di sicurezza ovvero</w:t>
      </w:r>
      <w:r w:rsidR="00C76577">
        <w:rPr>
          <w:rFonts w:cs="Tahoma"/>
          <w:szCs w:val="20"/>
          <w:lang w:val="it-IT"/>
        </w:rPr>
        <w:t xml:space="preserve"> siano tenuti sotto la diretta custodia delle persone autorizzate a trasportarli</w:t>
      </w:r>
      <w:r>
        <w:rPr>
          <w:rFonts w:cs="Tahoma"/>
          <w:szCs w:val="20"/>
          <w:lang w:val="it-IT"/>
        </w:rPr>
        <w:t>.</w:t>
      </w:r>
    </w:p>
    <w:p w:rsidR="00864003" w:rsidRDefault="001C38EF" w:rsidP="00864003">
      <w:pPr>
        <w:pStyle w:val="Corpodeltesto2"/>
        <w:spacing w:line="276" w:lineRule="auto"/>
        <w:ind w:right="-426"/>
        <w:jc w:val="both"/>
        <w:rPr>
          <w:rFonts w:cs="Tahoma"/>
          <w:szCs w:val="20"/>
          <w:lang w:val="it-IT"/>
        </w:rPr>
      </w:pPr>
      <w:r>
        <w:rPr>
          <w:rFonts w:cs="Tahoma"/>
          <w:szCs w:val="20"/>
          <w:lang w:val="it-IT"/>
        </w:rPr>
        <w:t>Tali articoli possono essere conservati  nelle aree sterili/critiche purché tenuti chiusi a chiave, con la chiave nella disponibilità delle stesse, assicurando che il prelievo possa essere effettuato solo da persone autorizzate.</w:t>
      </w:r>
    </w:p>
    <w:p w:rsidR="00EE0A76" w:rsidRDefault="009F3585" w:rsidP="00864003">
      <w:pPr>
        <w:pStyle w:val="Corpodeltesto2"/>
        <w:spacing w:line="276" w:lineRule="auto"/>
        <w:ind w:right="-426"/>
        <w:jc w:val="both"/>
        <w:rPr>
          <w:rFonts w:cs="Tahoma"/>
          <w:szCs w:val="20"/>
          <w:lang w:val="it-IT"/>
        </w:rPr>
      </w:pPr>
      <w:r>
        <w:rPr>
          <w:rFonts w:cs="Tahoma"/>
          <w:szCs w:val="20"/>
          <w:lang w:val="it-IT"/>
        </w:rPr>
        <w:t>In caso di richiesta di autorizzazione all’introdu</w:t>
      </w:r>
      <w:r w:rsidR="00C44E23">
        <w:rPr>
          <w:rFonts w:cs="Tahoma"/>
          <w:szCs w:val="20"/>
          <w:lang w:val="it-IT"/>
        </w:rPr>
        <w:t>zione di articoli proibiti relativa alle</w:t>
      </w:r>
      <w:r>
        <w:rPr>
          <w:rFonts w:cs="Tahoma"/>
          <w:szCs w:val="20"/>
          <w:lang w:val="it-IT"/>
        </w:rPr>
        <w:t xml:space="preserve"> Categorie A e/o C il soggetto richiedente deve allegare, dove previsto dalla vigente normativa, </w:t>
      </w:r>
      <w:r w:rsidR="001504DE">
        <w:rPr>
          <w:rFonts w:cs="Tahoma"/>
          <w:szCs w:val="20"/>
          <w:lang w:val="it-IT"/>
        </w:rPr>
        <w:t>copia del</w:t>
      </w:r>
      <w:r>
        <w:rPr>
          <w:rFonts w:cs="Tahoma"/>
          <w:szCs w:val="20"/>
          <w:lang w:val="it-IT"/>
        </w:rPr>
        <w:t>la licenza di porto d’armi.</w:t>
      </w:r>
    </w:p>
    <w:p w:rsidR="00EE0A76" w:rsidRDefault="00EE0A76" w:rsidP="00864003">
      <w:pPr>
        <w:pStyle w:val="Corpodeltesto2"/>
        <w:spacing w:line="276" w:lineRule="auto"/>
        <w:ind w:right="-426"/>
        <w:jc w:val="both"/>
        <w:rPr>
          <w:rFonts w:cs="Tahoma"/>
          <w:szCs w:val="20"/>
          <w:lang w:val="it-IT"/>
        </w:rPr>
      </w:pPr>
    </w:p>
    <w:p w:rsidR="00EE0A76" w:rsidRDefault="00EE0A76" w:rsidP="00864003">
      <w:pPr>
        <w:pStyle w:val="Corpodeltesto2"/>
        <w:spacing w:line="276" w:lineRule="auto"/>
        <w:ind w:right="-426"/>
        <w:jc w:val="both"/>
        <w:rPr>
          <w:rFonts w:cs="Tahoma"/>
          <w:szCs w:val="20"/>
          <w:lang w:val="it-IT"/>
        </w:rPr>
      </w:pPr>
    </w:p>
    <w:p w:rsidR="00EE0A76" w:rsidRDefault="00EE0A76" w:rsidP="00864003">
      <w:pPr>
        <w:pStyle w:val="Corpodeltesto2"/>
        <w:spacing w:line="276" w:lineRule="auto"/>
        <w:ind w:right="-426"/>
        <w:jc w:val="both"/>
        <w:rPr>
          <w:rFonts w:cs="Tahoma"/>
          <w:szCs w:val="20"/>
          <w:lang w:val="it-IT"/>
        </w:rPr>
      </w:pPr>
    </w:p>
    <w:p w:rsidR="00EE0A76" w:rsidRPr="00EE0A76" w:rsidRDefault="00EE0A76" w:rsidP="00EE0A76">
      <w:pPr>
        <w:pStyle w:val="Corpodeltesto2"/>
        <w:spacing w:line="276" w:lineRule="auto"/>
        <w:ind w:left="6372" w:right="-426" w:firstLine="708"/>
        <w:jc w:val="both"/>
        <w:rPr>
          <w:rFonts w:cs="Tahoma"/>
          <w:b/>
          <w:szCs w:val="20"/>
          <w:lang w:val="it-IT"/>
        </w:rPr>
      </w:pPr>
      <w:r w:rsidRPr="00EE0A76">
        <w:rPr>
          <w:rFonts w:cs="Tahoma"/>
          <w:b/>
          <w:szCs w:val="20"/>
          <w:lang w:val="it-IT"/>
        </w:rPr>
        <w:t>Timbro e Firma</w:t>
      </w:r>
    </w:p>
    <w:p w:rsidR="00EE0A76" w:rsidRPr="00EE0A76" w:rsidRDefault="00EE0A76" w:rsidP="00864003">
      <w:pPr>
        <w:pStyle w:val="Corpodeltesto2"/>
        <w:spacing w:line="276" w:lineRule="auto"/>
        <w:ind w:right="-426"/>
        <w:jc w:val="both"/>
        <w:rPr>
          <w:rFonts w:cs="Tahoma"/>
          <w:b/>
          <w:szCs w:val="20"/>
          <w:lang w:val="it-IT"/>
        </w:rPr>
      </w:pPr>
      <w:r w:rsidRPr="00EE0A76">
        <w:rPr>
          <w:rFonts w:cs="Tahoma"/>
          <w:b/>
          <w:szCs w:val="20"/>
          <w:lang w:val="it-IT"/>
        </w:rPr>
        <w:t xml:space="preserve">Nulla Osta </w:t>
      </w:r>
    </w:p>
    <w:p w:rsidR="00EE0A76" w:rsidRPr="00EE0A76" w:rsidRDefault="00EE0A76" w:rsidP="00864003">
      <w:pPr>
        <w:pStyle w:val="Corpodeltesto2"/>
        <w:spacing w:line="276" w:lineRule="auto"/>
        <w:ind w:right="-426"/>
        <w:jc w:val="both"/>
        <w:rPr>
          <w:rFonts w:cs="Tahoma"/>
          <w:b/>
          <w:szCs w:val="20"/>
          <w:lang w:val="it-IT"/>
        </w:rPr>
      </w:pPr>
      <w:r w:rsidRPr="00EE0A76">
        <w:rPr>
          <w:rFonts w:cs="Tahoma"/>
          <w:b/>
          <w:szCs w:val="20"/>
          <w:lang w:val="it-IT"/>
        </w:rPr>
        <w:t>POLIZIA DI STATO</w:t>
      </w:r>
      <w:r w:rsidRPr="00EE0A76">
        <w:rPr>
          <w:rFonts w:cs="Tahoma"/>
          <w:b/>
          <w:szCs w:val="20"/>
          <w:lang w:val="it-IT"/>
        </w:rPr>
        <w:tab/>
      </w:r>
      <w:r w:rsidRPr="00EE0A76">
        <w:rPr>
          <w:rFonts w:cs="Tahoma"/>
          <w:b/>
          <w:szCs w:val="20"/>
          <w:lang w:val="it-IT"/>
        </w:rPr>
        <w:tab/>
      </w:r>
      <w:r w:rsidRPr="00EE0A76">
        <w:rPr>
          <w:rFonts w:cs="Tahoma"/>
          <w:b/>
          <w:szCs w:val="20"/>
          <w:lang w:val="it-IT"/>
        </w:rPr>
        <w:tab/>
      </w:r>
      <w:r w:rsidRPr="00EE0A76">
        <w:rPr>
          <w:rFonts w:cs="Tahoma"/>
          <w:b/>
          <w:szCs w:val="20"/>
          <w:lang w:val="it-IT"/>
        </w:rPr>
        <w:tab/>
      </w:r>
      <w:r w:rsidRPr="00EE0A76">
        <w:rPr>
          <w:rFonts w:cs="Tahoma"/>
          <w:b/>
          <w:szCs w:val="20"/>
          <w:lang w:val="it-IT"/>
        </w:rPr>
        <w:tab/>
      </w:r>
      <w:r w:rsidRPr="00EE0A76">
        <w:rPr>
          <w:rFonts w:cs="Tahoma"/>
          <w:b/>
          <w:szCs w:val="20"/>
          <w:lang w:val="it-IT"/>
        </w:rPr>
        <w:tab/>
      </w:r>
      <w:r w:rsidRPr="00EE0A76">
        <w:rPr>
          <w:rFonts w:cs="Tahoma"/>
          <w:b/>
          <w:szCs w:val="20"/>
          <w:lang w:val="it-IT"/>
        </w:rPr>
        <w:tab/>
        <w:t>(SOGGETTO/ENTE RICHIEDENTE)</w:t>
      </w:r>
    </w:p>
    <w:p w:rsidR="00EE0A76" w:rsidRDefault="00EE0A76" w:rsidP="00864003">
      <w:pPr>
        <w:pStyle w:val="Corpodeltesto2"/>
        <w:spacing w:line="276" w:lineRule="auto"/>
        <w:ind w:right="-426"/>
        <w:jc w:val="both"/>
        <w:rPr>
          <w:rFonts w:cs="Tahoma"/>
          <w:szCs w:val="20"/>
          <w:lang w:val="it-IT"/>
        </w:rPr>
      </w:pPr>
    </w:p>
    <w:p w:rsidR="00EE0A76" w:rsidRDefault="00EE0A76" w:rsidP="00864003">
      <w:pPr>
        <w:pStyle w:val="Corpodeltesto2"/>
        <w:spacing w:line="276" w:lineRule="auto"/>
        <w:ind w:right="-426"/>
        <w:jc w:val="both"/>
        <w:rPr>
          <w:rFonts w:cs="Tahoma"/>
          <w:szCs w:val="20"/>
          <w:lang w:val="it-IT"/>
        </w:rPr>
      </w:pPr>
      <w:r>
        <w:rPr>
          <w:rFonts w:cs="Tahoma"/>
          <w:szCs w:val="20"/>
          <w:lang w:val="it-IT"/>
        </w:rPr>
        <w:tab/>
      </w:r>
      <w:r>
        <w:rPr>
          <w:rFonts w:cs="Tahoma"/>
          <w:szCs w:val="20"/>
          <w:lang w:val="it-IT"/>
        </w:rPr>
        <w:tab/>
      </w:r>
      <w:r>
        <w:rPr>
          <w:rFonts w:cs="Tahoma"/>
          <w:szCs w:val="20"/>
          <w:lang w:val="it-IT"/>
        </w:rPr>
        <w:tab/>
      </w:r>
      <w:r>
        <w:rPr>
          <w:rFonts w:cs="Tahoma"/>
          <w:szCs w:val="20"/>
          <w:lang w:val="it-IT"/>
        </w:rPr>
        <w:tab/>
      </w:r>
      <w:r>
        <w:rPr>
          <w:rFonts w:cs="Tahoma"/>
          <w:szCs w:val="20"/>
          <w:lang w:val="it-IT"/>
        </w:rPr>
        <w:tab/>
      </w:r>
      <w:r>
        <w:rPr>
          <w:rFonts w:cs="Tahoma"/>
          <w:szCs w:val="20"/>
          <w:lang w:val="it-IT"/>
        </w:rPr>
        <w:tab/>
      </w:r>
      <w:r>
        <w:rPr>
          <w:rFonts w:cs="Tahoma"/>
          <w:szCs w:val="20"/>
          <w:lang w:val="it-IT"/>
        </w:rPr>
        <w:tab/>
      </w:r>
      <w:r>
        <w:rPr>
          <w:rFonts w:cs="Tahoma"/>
          <w:szCs w:val="20"/>
          <w:lang w:val="it-IT"/>
        </w:rPr>
        <w:tab/>
      </w:r>
      <w:r>
        <w:rPr>
          <w:rFonts w:cs="Tahoma"/>
          <w:szCs w:val="20"/>
          <w:lang w:val="it-IT"/>
        </w:rPr>
        <w:tab/>
        <w:t>___________________________</w:t>
      </w:r>
    </w:p>
    <w:p w:rsidR="00EE0A76" w:rsidRDefault="00EE0A76" w:rsidP="00864003">
      <w:pPr>
        <w:pStyle w:val="Corpodeltesto2"/>
        <w:spacing w:line="276" w:lineRule="auto"/>
        <w:ind w:right="-426"/>
        <w:jc w:val="both"/>
        <w:rPr>
          <w:rFonts w:cs="Tahoma"/>
          <w:szCs w:val="20"/>
          <w:lang w:val="it-IT"/>
        </w:rPr>
      </w:pPr>
    </w:p>
    <w:p w:rsidR="00EE0A76" w:rsidRDefault="00EE0A76" w:rsidP="00864003">
      <w:pPr>
        <w:pStyle w:val="Corpodeltesto2"/>
        <w:spacing w:line="276" w:lineRule="auto"/>
        <w:ind w:right="-426"/>
        <w:jc w:val="both"/>
        <w:rPr>
          <w:rFonts w:cs="Tahoma"/>
          <w:szCs w:val="20"/>
          <w:lang w:val="it-IT"/>
        </w:rPr>
      </w:pPr>
    </w:p>
    <w:p w:rsidR="00EE0A76" w:rsidRDefault="00EE0A76" w:rsidP="00864003">
      <w:pPr>
        <w:pStyle w:val="Corpodeltesto2"/>
        <w:spacing w:line="276" w:lineRule="auto"/>
        <w:ind w:right="-426"/>
        <w:jc w:val="both"/>
        <w:rPr>
          <w:rFonts w:cs="Tahoma"/>
          <w:szCs w:val="20"/>
          <w:lang w:val="it-IT"/>
        </w:rPr>
      </w:pPr>
    </w:p>
    <w:p w:rsidR="00EE0A76" w:rsidRDefault="00EE0A76" w:rsidP="00864003">
      <w:pPr>
        <w:pStyle w:val="Corpodeltesto2"/>
        <w:spacing w:line="276" w:lineRule="auto"/>
        <w:ind w:right="-426"/>
        <w:jc w:val="both"/>
        <w:rPr>
          <w:rFonts w:cs="Tahoma"/>
          <w:szCs w:val="20"/>
          <w:lang w:val="it-IT"/>
        </w:rPr>
      </w:pPr>
    </w:p>
    <w:p w:rsidR="00EE0A76" w:rsidRPr="00320AD5" w:rsidRDefault="00EE0A76" w:rsidP="00864003">
      <w:pPr>
        <w:pStyle w:val="Corpodeltesto2"/>
        <w:spacing w:line="276" w:lineRule="auto"/>
        <w:ind w:right="-426"/>
        <w:jc w:val="both"/>
        <w:rPr>
          <w:rFonts w:cs="Tahoma"/>
          <w:szCs w:val="20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808"/>
      </w:tblGrid>
      <w:tr w:rsidR="009361D3" w:rsidRPr="00EE0A76" w:rsidTr="004F49CC">
        <w:trPr>
          <w:trHeight w:val="852"/>
        </w:trPr>
        <w:tc>
          <w:tcPr>
            <w:tcW w:w="8046" w:type="dxa"/>
          </w:tcPr>
          <w:p w:rsidR="000431C4" w:rsidRPr="00320AD5" w:rsidRDefault="000431C4" w:rsidP="000431C4">
            <w:pPr>
              <w:spacing w:after="0"/>
              <w:rPr>
                <w:rFonts w:cs="Tahoma"/>
                <w:szCs w:val="20"/>
                <w:lang w:val="it-IT"/>
              </w:rPr>
            </w:pPr>
            <w:r w:rsidRPr="00320AD5">
              <w:rPr>
                <w:rFonts w:cs="Tahoma"/>
                <w:b/>
                <w:bCs/>
                <w:szCs w:val="20"/>
                <w:lang w:val="it-IT"/>
              </w:rPr>
              <w:t>Arti</w:t>
            </w:r>
            <w:r>
              <w:rPr>
                <w:rFonts w:cs="Tahoma"/>
                <w:b/>
                <w:bCs/>
                <w:szCs w:val="20"/>
                <w:lang w:val="it-IT"/>
              </w:rPr>
              <w:t xml:space="preserve">coli proibiti a norma Reg </w:t>
            </w:r>
            <w:r w:rsidR="00CA4541">
              <w:rPr>
                <w:rFonts w:cs="Tahoma"/>
                <w:b/>
                <w:bCs/>
                <w:szCs w:val="20"/>
                <w:lang w:val="it-IT"/>
              </w:rPr>
              <w:t>(</w:t>
            </w:r>
            <w:r>
              <w:rPr>
                <w:rFonts w:cs="Tahoma"/>
                <w:b/>
                <w:bCs/>
                <w:szCs w:val="20"/>
                <w:lang w:val="it-IT"/>
              </w:rPr>
              <w:t>UE</w:t>
            </w:r>
            <w:r w:rsidR="00CA4541">
              <w:rPr>
                <w:rFonts w:cs="Tahoma"/>
                <w:b/>
                <w:bCs/>
                <w:szCs w:val="20"/>
                <w:lang w:val="it-IT"/>
              </w:rPr>
              <w:t>)</w:t>
            </w:r>
            <w:r>
              <w:rPr>
                <w:rFonts w:cs="Tahoma"/>
                <w:b/>
                <w:bCs/>
                <w:szCs w:val="20"/>
                <w:lang w:val="it-IT"/>
              </w:rPr>
              <w:t xml:space="preserve"> 1998/2015 </w:t>
            </w:r>
            <w:r w:rsidRPr="00320AD5">
              <w:rPr>
                <w:rFonts w:cs="Tahoma"/>
                <w:b/>
                <w:bCs/>
                <w:szCs w:val="20"/>
                <w:lang w:val="it-IT"/>
              </w:rPr>
              <w:t>Appendice 1-A</w:t>
            </w:r>
          </w:p>
        </w:tc>
        <w:tc>
          <w:tcPr>
            <w:tcW w:w="1808" w:type="dxa"/>
            <w:vAlign w:val="center"/>
          </w:tcPr>
          <w:p w:rsidR="000431C4" w:rsidRPr="00EE0A76" w:rsidRDefault="00CA4541" w:rsidP="004A2D9C">
            <w:pPr>
              <w:spacing w:after="0"/>
              <w:jc w:val="center"/>
              <w:rPr>
                <w:rFonts w:eastAsia="Arial Unicode MS" w:cs="Tahoma"/>
                <w:b/>
                <w:bCs/>
                <w:szCs w:val="20"/>
                <w:lang w:val="it-IT"/>
              </w:rPr>
            </w:pPr>
            <w:r w:rsidRPr="00EE0A76">
              <w:rPr>
                <w:rFonts w:cs="Tahoma"/>
                <w:b/>
                <w:bCs/>
                <w:szCs w:val="20"/>
                <w:lang w:val="it-IT"/>
              </w:rPr>
              <w:t>Contras</w:t>
            </w:r>
            <w:r w:rsidR="000431C4" w:rsidRPr="00EE0A76">
              <w:rPr>
                <w:rFonts w:cs="Tahoma"/>
                <w:b/>
                <w:bCs/>
                <w:szCs w:val="20"/>
                <w:lang w:val="it-IT"/>
              </w:rPr>
              <w:t>segnare con una “X”</w:t>
            </w:r>
          </w:p>
        </w:tc>
      </w:tr>
      <w:tr w:rsidR="009361D3" w:rsidRPr="00F34C2F" w:rsidTr="004F49CC">
        <w:trPr>
          <w:trHeight w:val="564"/>
        </w:trPr>
        <w:tc>
          <w:tcPr>
            <w:tcW w:w="8046" w:type="dxa"/>
          </w:tcPr>
          <w:p w:rsidR="000431C4" w:rsidRPr="005231A3" w:rsidRDefault="00D76FE5" w:rsidP="009361D3">
            <w:pPr>
              <w:pStyle w:val="Corpodeltesto2"/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="Tahoma"/>
                <w:b/>
                <w:szCs w:val="20"/>
                <w:lang w:val="it-IT"/>
              </w:rPr>
            </w:pPr>
            <w:r>
              <w:rPr>
                <w:rFonts w:cs="Tahoma"/>
                <w:b/>
                <w:szCs w:val="20"/>
                <w:lang w:val="it-IT"/>
              </w:rPr>
              <w:t>CAT.</w:t>
            </w:r>
            <w:r w:rsidR="000431C4" w:rsidRPr="00320AD5">
              <w:rPr>
                <w:rFonts w:cs="Tahoma"/>
                <w:b/>
                <w:szCs w:val="20"/>
                <w:lang w:val="it-IT"/>
              </w:rPr>
              <w:t xml:space="preserve"> A</w:t>
            </w:r>
            <w:r w:rsidR="009361D3">
              <w:rPr>
                <w:rFonts w:cs="Tahoma"/>
                <w:b/>
                <w:szCs w:val="20"/>
                <w:lang w:val="it-IT"/>
              </w:rPr>
              <w:t xml:space="preserve">- </w:t>
            </w:r>
            <w:r w:rsidR="000431C4" w:rsidRPr="005231A3">
              <w:rPr>
                <w:rFonts w:cs="Tahoma"/>
                <w:b/>
                <w:szCs w:val="20"/>
                <w:lang w:val="it-IT"/>
              </w:rPr>
              <w:t>Pistole, armi da fuoco e altri strumenti che sparano proiettili</w:t>
            </w:r>
            <w:r w:rsidR="005231A3">
              <w:rPr>
                <w:rFonts w:cs="Tahoma"/>
                <w:b/>
                <w:szCs w:val="20"/>
                <w:lang w:val="it-IT"/>
              </w:rPr>
              <w:t>, strumenti in grado, o</w:t>
            </w:r>
            <w:r w:rsidR="0058765F">
              <w:rPr>
                <w:rFonts w:cs="Tahoma"/>
                <w:b/>
                <w:szCs w:val="20"/>
                <w:lang w:val="it-IT"/>
              </w:rPr>
              <w:t xml:space="preserve"> </w:t>
            </w:r>
            <w:r w:rsidR="005231A3">
              <w:rPr>
                <w:rFonts w:cs="Tahoma"/>
                <w:b/>
                <w:szCs w:val="20"/>
                <w:lang w:val="it-IT"/>
              </w:rPr>
              <w:t>che sembrano in grado, di poter essere utilizzati per provocare gravi ferite attraverso lo sparo di un proiettile:</w:t>
            </w:r>
          </w:p>
          <w:p w:rsidR="00F34C2F" w:rsidRDefault="00F34C2F" w:rsidP="00AB55CE">
            <w:pPr>
              <w:pStyle w:val="Corpodeltesto2"/>
              <w:numPr>
                <w:ilvl w:val="0"/>
                <w:numId w:val="4"/>
              </w:numPr>
              <w:spacing w:after="0" w:line="240" w:lineRule="auto"/>
              <w:ind w:right="-426"/>
              <w:rPr>
                <w:rFonts w:cs="Tahoma"/>
                <w:szCs w:val="20"/>
                <w:lang w:val="it-IT"/>
              </w:rPr>
            </w:pPr>
            <w:r w:rsidRPr="005231A3">
              <w:rPr>
                <w:rFonts w:cs="Tahoma"/>
                <w:szCs w:val="20"/>
                <w:lang w:val="it-IT"/>
              </w:rPr>
              <w:t>Armi da fuoco</w:t>
            </w:r>
            <w:r w:rsidR="005231A3" w:rsidRPr="005231A3">
              <w:rPr>
                <w:rFonts w:cs="Tahoma"/>
                <w:szCs w:val="20"/>
                <w:lang w:val="it-IT"/>
              </w:rPr>
              <w:t xml:space="preserve"> di ogni tipo, come pistole, rivoltelle, carabine, fucili</w:t>
            </w:r>
            <w:r w:rsidR="005231A3">
              <w:rPr>
                <w:rFonts w:cs="Tahoma"/>
                <w:szCs w:val="20"/>
                <w:lang w:val="it-IT"/>
              </w:rPr>
              <w:t>;</w:t>
            </w:r>
          </w:p>
          <w:p w:rsidR="005231A3" w:rsidRDefault="0058765F" w:rsidP="009361D3">
            <w:pPr>
              <w:pStyle w:val="Corpodeltesto2"/>
              <w:spacing w:after="0" w:line="240" w:lineRule="auto"/>
              <w:ind w:left="709" w:right="-426" w:hanging="709"/>
              <w:rPr>
                <w:rFonts w:cs="Tahoma"/>
                <w:szCs w:val="20"/>
                <w:lang w:val="it-IT"/>
              </w:rPr>
            </w:pPr>
            <w:r>
              <w:rPr>
                <w:rFonts w:cs="Tahoma"/>
                <w:szCs w:val="20"/>
                <w:lang w:val="it-IT"/>
              </w:rPr>
              <w:t xml:space="preserve"> </w:t>
            </w:r>
            <w:r w:rsidR="00EC6F1B">
              <w:rPr>
                <w:rFonts w:cs="Tahoma"/>
                <w:szCs w:val="20"/>
                <w:lang w:val="it-IT"/>
              </w:rPr>
              <w:t xml:space="preserve">      -  </w:t>
            </w:r>
            <w:r>
              <w:rPr>
                <w:rFonts w:cs="Tahoma"/>
                <w:szCs w:val="20"/>
                <w:lang w:val="it-IT"/>
              </w:rPr>
              <w:t xml:space="preserve"> </w:t>
            </w:r>
            <w:r w:rsidR="005231A3">
              <w:rPr>
                <w:rFonts w:cs="Tahoma"/>
                <w:szCs w:val="20"/>
                <w:lang w:val="it-IT"/>
              </w:rPr>
              <w:t>Pistole giocattolo, riproduzioni ed imitazioni di a</w:t>
            </w:r>
            <w:r w:rsidR="00EC6F1B">
              <w:rPr>
                <w:rFonts w:cs="Tahoma"/>
                <w:szCs w:val="20"/>
                <w:lang w:val="it-IT"/>
              </w:rPr>
              <w:t>rmi da fuoco che possono</w:t>
            </w:r>
            <w:r w:rsidR="009361D3">
              <w:rPr>
                <w:rFonts w:cs="Tahoma"/>
                <w:szCs w:val="20"/>
                <w:lang w:val="it-IT"/>
              </w:rPr>
              <w:t xml:space="preserve"> </w:t>
            </w:r>
            <w:r w:rsidR="00EC6F1B">
              <w:rPr>
                <w:rFonts w:cs="Tahoma"/>
                <w:szCs w:val="20"/>
                <w:lang w:val="it-IT"/>
              </w:rPr>
              <w:t>esse</w:t>
            </w:r>
            <w:r w:rsidR="009361D3">
              <w:rPr>
                <w:rFonts w:cs="Tahoma"/>
                <w:szCs w:val="20"/>
                <w:lang w:val="it-IT"/>
              </w:rPr>
              <w:t>re</w:t>
            </w:r>
            <w:r w:rsidR="00EC6F1B">
              <w:rPr>
                <w:rFonts w:cs="Tahoma"/>
                <w:szCs w:val="20"/>
                <w:lang w:val="it-IT"/>
              </w:rPr>
              <w:t xml:space="preserve"> </w:t>
            </w:r>
            <w:r w:rsidR="009361D3">
              <w:rPr>
                <w:rFonts w:cs="Tahoma"/>
                <w:szCs w:val="20"/>
                <w:lang w:val="it-IT"/>
              </w:rPr>
              <w:t xml:space="preserve">      s</w:t>
            </w:r>
            <w:r w:rsidR="005231A3">
              <w:rPr>
                <w:rFonts w:cs="Tahoma"/>
                <w:szCs w:val="20"/>
                <w:lang w:val="it-IT"/>
              </w:rPr>
              <w:t>cambiate per armi vere;</w:t>
            </w:r>
          </w:p>
          <w:p w:rsidR="005231A3" w:rsidRDefault="005231A3" w:rsidP="00AB55CE">
            <w:pPr>
              <w:pStyle w:val="Corpodeltesto2"/>
              <w:numPr>
                <w:ilvl w:val="0"/>
                <w:numId w:val="3"/>
              </w:numPr>
              <w:spacing w:after="0" w:line="240" w:lineRule="auto"/>
              <w:ind w:right="-426"/>
              <w:rPr>
                <w:rFonts w:cs="Tahoma"/>
                <w:szCs w:val="20"/>
                <w:lang w:val="it-IT"/>
              </w:rPr>
            </w:pPr>
            <w:r>
              <w:rPr>
                <w:rFonts w:cs="Tahoma"/>
                <w:szCs w:val="20"/>
                <w:lang w:val="it-IT"/>
              </w:rPr>
              <w:t>Componenti di armi da fuoco, esclus</w:t>
            </w:r>
            <w:r w:rsidR="000F30DC">
              <w:rPr>
                <w:rFonts w:cs="Tahoma"/>
                <w:szCs w:val="20"/>
                <w:lang w:val="it-IT"/>
              </w:rPr>
              <w:t xml:space="preserve">i i cannocchiali con mirino </w:t>
            </w:r>
            <w:r>
              <w:rPr>
                <w:rFonts w:cs="Tahoma"/>
                <w:szCs w:val="20"/>
                <w:lang w:val="it-IT"/>
              </w:rPr>
              <w:t>di puntamento;</w:t>
            </w:r>
          </w:p>
          <w:p w:rsidR="005231A3" w:rsidRPr="00AB55CE" w:rsidRDefault="005231A3" w:rsidP="00AB55CE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cs="Tahoma"/>
                <w:szCs w:val="20"/>
                <w:lang w:val="it-IT"/>
              </w:rPr>
            </w:pPr>
            <w:r w:rsidRPr="00AB55CE">
              <w:rPr>
                <w:rFonts w:cs="Tahoma"/>
                <w:szCs w:val="20"/>
                <w:lang w:val="it-IT"/>
              </w:rPr>
              <w:t>Armi ad aria compressa o anidride carbonica, come pistole, armi a pallini, carabine</w:t>
            </w:r>
            <w:r w:rsidR="00AB55CE">
              <w:rPr>
                <w:rFonts w:cs="Tahoma"/>
                <w:szCs w:val="20"/>
                <w:lang w:val="it-IT"/>
              </w:rPr>
              <w:t xml:space="preserve"> </w:t>
            </w:r>
            <w:r w:rsidRPr="00AB55CE">
              <w:rPr>
                <w:rFonts w:cs="Tahoma"/>
                <w:szCs w:val="20"/>
                <w:lang w:val="it-IT"/>
              </w:rPr>
              <w:t xml:space="preserve"> e pistole a sfere;</w:t>
            </w:r>
          </w:p>
          <w:p w:rsidR="005231A3" w:rsidRDefault="005231A3" w:rsidP="00AB55CE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ind w:right="-426"/>
              <w:rPr>
                <w:rFonts w:cs="Tahoma"/>
                <w:szCs w:val="20"/>
                <w:lang w:val="it-IT"/>
              </w:rPr>
            </w:pPr>
            <w:r>
              <w:rPr>
                <w:rFonts w:cs="Tahoma"/>
                <w:szCs w:val="20"/>
                <w:lang w:val="it-IT"/>
              </w:rPr>
              <w:t>Pistole lanciarazzi e pistole per starter;</w:t>
            </w:r>
          </w:p>
          <w:p w:rsidR="005231A3" w:rsidRDefault="005231A3" w:rsidP="00AB55CE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ind w:right="-426"/>
              <w:rPr>
                <w:rFonts w:cs="Tahoma"/>
                <w:szCs w:val="20"/>
                <w:lang w:val="it-IT"/>
              </w:rPr>
            </w:pPr>
            <w:r>
              <w:rPr>
                <w:rFonts w:cs="Tahoma"/>
                <w:szCs w:val="20"/>
                <w:lang w:val="it-IT"/>
              </w:rPr>
              <w:t>Archi, balestre e frecce;</w:t>
            </w:r>
          </w:p>
          <w:p w:rsidR="005231A3" w:rsidRDefault="005231A3" w:rsidP="009361D3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ind w:right="-150"/>
              <w:rPr>
                <w:rFonts w:cs="Tahoma"/>
                <w:szCs w:val="20"/>
                <w:lang w:val="it-IT"/>
              </w:rPr>
            </w:pPr>
            <w:r>
              <w:rPr>
                <w:rFonts w:cs="Tahoma"/>
                <w:szCs w:val="20"/>
                <w:lang w:val="it-IT"/>
              </w:rPr>
              <w:t>Lanciarpioni e fucili  subacquei;</w:t>
            </w:r>
          </w:p>
          <w:p w:rsidR="005231A3" w:rsidRPr="005231A3" w:rsidRDefault="0033316F" w:rsidP="00AB55CE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ind w:right="-426"/>
              <w:rPr>
                <w:rFonts w:cs="Tahoma"/>
                <w:szCs w:val="20"/>
                <w:lang w:val="it-IT"/>
              </w:rPr>
            </w:pPr>
            <w:r>
              <w:rPr>
                <w:rFonts w:cs="Tahoma"/>
                <w:szCs w:val="20"/>
                <w:lang w:val="it-IT"/>
              </w:rPr>
              <w:t>Fionde e catapulte.</w:t>
            </w:r>
          </w:p>
        </w:tc>
        <w:tc>
          <w:tcPr>
            <w:tcW w:w="1808" w:type="dxa"/>
            <w:vAlign w:val="bottom"/>
          </w:tcPr>
          <w:p w:rsidR="000431C4" w:rsidRPr="00320AD5" w:rsidRDefault="000431C4" w:rsidP="009361D3">
            <w:pPr>
              <w:spacing w:after="0" w:line="240" w:lineRule="auto"/>
              <w:ind w:left="459" w:hanging="283"/>
              <w:jc w:val="center"/>
              <w:rPr>
                <w:rFonts w:eastAsia="Arial Unicode MS" w:cs="Tahoma"/>
                <w:szCs w:val="20"/>
                <w:lang w:val="it-IT"/>
              </w:rPr>
            </w:pPr>
          </w:p>
        </w:tc>
      </w:tr>
      <w:tr w:rsidR="009361D3" w:rsidRPr="00F34C2F" w:rsidTr="004F49CC">
        <w:trPr>
          <w:trHeight w:val="493"/>
        </w:trPr>
        <w:tc>
          <w:tcPr>
            <w:tcW w:w="8046" w:type="dxa"/>
          </w:tcPr>
          <w:p w:rsidR="000431C4" w:rsidRPr="0033316F" w:rsidRDefault="00D76FE5" w:rsidP="0058765F">
            <w:pPr>
              <w:pStyle w:val="Corpodeltesto2"/>
              <w:spacing w:after="0" w:line="240" w:lineRule="auto"/>
              <w:ind w:right="-426"/>
              <w:jc w:val="both"/>
              <w:rPr>
                <w:rFonts w:cs="Tahoma"/>
                <w:b/>
                <w:szCs w:val="20"/>
                <w:lang w:val="it-IT"/>
              </w:rPr>
            </w:pPr>
            <w:r w:rsidRPr="00D76FE5">
              <w:rPr>
                <w:rFonts w:cs="Tahoma"/>
                <w:b/>
                <w:szCs w:val="20"/>
                <w:lang w:val="it-IT"/>
              </w:rPr>
              <w:t>CAT</w:t>
            </w:r>
            <w:r>
              <w:rPr>
                <w:rFonts w:cs="Tahoma"/>
                <w:b/>
                <w:szCs w:val="20"/>
                <w:lang w:val="it-IT"/>
              </w:rPr>
              <w:t>.</w:t>
            </w:r>
            <w:r w:rsidRPr="00D76FE5">
              <w:rPr>
                <w:rFonts w:cs="Tahoma"/>
                <w:b/>
                <w:szCs w:val="20"/>
                <w:lang w:val="it-IT"/>
              </w:rPr>
              <w:t xml:space="preserve"> </w:t>
            </w:r>
            <w:r w:rsidR="000431C4" w:rsidRPr="00320AD5">
              <w:rPr>
                <w:rFonts w:cs="Tahoma"/>
                <w:b/>
                <w:szCs w:val="20"/>
                <w:lang w:val="it-IT"/>
              </w:rPr>
              <w:t xml:space="preserve"> B</w:t>
            </w:r>
            <w:r w:rsidR="009361D3">
              <w:rPr>
                <w:rFonts w:cs="Tahoma"/>
                <w:b/>
                <w:szCs w:val="20"/>
                <w:lang w:val="it-IT"/>
              </w:rPr>
              <w:t xml:space="preserve">- </w:t>
            </w:r>
            <w:r w:rsidR="000431C4" w:rsidRPr="0033316F">
              <w:rPr>
                <w:rFonts w:cs="Tahoma"/>
                <w:b/>
                <w:szCs w:val="20"/>
                <w:lang w:val="it-IT"/>
              </w:rPr>
              <w:t>Dispositivi per stordire</w:t>
            </w:r>
            <w:r w:rsidR="0033316F" w:rsidRPr="0033316F">
              <w:rPr>
                <w:rFonts w:cs="Tahoma"/>
                <w:b/>
                <w:szCs w:val="20"/>
                <w:lang w:val="it-IT"/>
              </w:rPr>
              <w:t>- dispositivi progettati appositamente per stordire o immobilizzare:</w:t>
            </w:r>
          </w:p>
          <w:p w:rsidR="0033316F" w:rsidRDefault="0033316F" w:rsidP="0058765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ind w:right="-426"/>
              <w:jc w:val="both"/>
              <w:rPr>
                <w:rFonts w:cs="Tahoma"/>
                <w:szCs w:val="20"/>
                <w:lang w:val="it-IT"/>
              </w:rPr>
            </w:pPr>
            <w:r>
              <w:rPr>
                <w:rFonts w:cs="Tahoma"/>
                <w:szCs w:val="20"/>
                <w:lang w:val="it-IT"/>
              </w:rPr>
              <w:t>Dispositivi neutralizzanti, come fucili stordenti, pistole paralizzanti (</w:t>
            </w:r>
            <w:proofErr w:type="spellStart"/>
            <w:r>
              <w:rPr>
                <w:rFonts w:cs="Tahoma"/>
                <w:szCs w:val="20"/>
                <w:lang w:val="it-IT"/>
              </w:rPr>
              <w:t>tasers</w:t>
            </w:r>
            <w:proofErr w:type="spellEnd"/>
            <w:r>
              <w:rPr>
                <w:rFonts w:cs="Tahoma"/>
                <w:szCs w:val="20"/>
                <w:lang w:val="it-IT"/>
              </w:rPr>
              <w:t>) e manganelli a scarica elettrica;</w:t>
            </w:r>
          </w:p>
          <w:p w:rsidR="0033316F" w:rsidRDefault="0033316F" w:rsidP="00AB55CE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ind w:right="-426"/>
              <w:jc w:val="both"/>
              <w:rPr>
                <w:rFonts w:cs="Tahoma"/>
                <w:szCs w:val="20"/>
                <w:lang w:val="it-IT"/>
              </w:rPr>
            </w:pPr>
            <w:r>
              <w:rPr>
                <w:rFonts w:cs="Tahoma"/>
                <w:szCs w:val="20"/>
                <w:lang w:val="it-IT"/>
              </w:rPr>
              <w:t>Strumenti per stordire e sopprimere gli animali;</w:t>
            </w:r>
          </w:p>
          <w:p w:rsidR="00CC3ECC" w:rsidRDefault="0033316F" w:rsidP="009361D3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ind w:right="-426"/>
              <w:jc w:val="both"/>
              <w:rPr>
                <w:rFonts w:cs="Tahoma"/>
                <w:szCs w:val="20"/>
                <w:lang w:val="it-IT"/>
              </w:rPr>
            </w:pPr>
            <w:r>
              <w:rPr>
                <w:rFonts w:cs="Tahoma"/>
                <w:szCs w:val="20"/>
                <w:lang w:val="it-IT"/>
              </w:rPr>
              <w:t>Sostanze chimiche, gas e s</w:t>
            </w:r>
            <w:r w:rsidR="009361D3">
              <w:rPr>
                <w:rFonts w:cs="Tahoma"/>
                <w:szCs w:val="20"/>
                <w:lang w:val="it-IT"/>
              </w:rPr>
              <w:t>pray capaci di produrre effetti</w:t>
            </w:r>
          </w:p>
          <w:p w:rsidR="00CC3ECC" w:rsidRDefault="0033316F" w:rsidP="00CC3ECC">
            <w:pPr>
              <w:pStyle w:val="Corpodeltesto2"/>
              <w:spacing w:after="0" w:line="240" w:lineRule="auto"/>
              <w:ind w:left="720" w:right="-426"/>
              <w:jc w:val="both"/>
              <w:rPr>
                <w:rFonts w:cs="Tahoma"/>
                <w:szCs w:val="20"/>
                <w:lang w:val="it-IT"/>
              </w:rPr>
            </w:pPr>
            <w:r>
              <w:rPr>
                <w:rFonts w:cs="Tahoma"/>
                <w:szCs w:val="20"/>
                <w:lang w:val="it-IT"/>
              </w:rPr>
              <w:t xml:space="preserve">disabilitanti o immobilizzanti, come spray irritanti, gas lacrimogeni, acidi e </w:t>
            </w:r>
          </w:p>
          <w:p w:rsidR="0033316F" w:rsidRPr="00320AD5" w:rsidRDefault="0033316F" w:rsidP="00CC3ECC">
            <w:pPr>
              <w:pStyle w:val="Corpodeltesto2"/>
              <w:spacing w:after="0" w:line="240" w:lineRule="auto"/>
              <w:ind w:left="720" w:right="-426"/>
              <w:jc w:val="both"/>
              <w:rPr>
                <w:rFonts w:cs="Tahoma"/>
                <w:szCs w:val="20"/>
                <w:lang w:val="it-IT"/>
              </w:rPr>
            </w:pPr>
            <w:r>
              <w:rPr>
                <w:rFonts w:cs="Tahoma"/>
                <w:szCs w:val="20"/>
                <w:lang w:val="it-IT"/>
              </w:rPr>
              <w:t>repellenti per animali.</w:t>
            </w:r>
          </w:p>
        </w:tc>
        <w:tc>
          <w:tcPr>
            <w:tcW w:w="1808" w:type="dxa"/>
          </w:tcPr>
          <w:p w:rsidR="000431C4" w:rsidRPr="00320AD5" w:rsidRDefault="000431C4" w:rsidP="009361D3">
            <w:pPr>
              <w:pStyle w:val="Corpodeltesto2"/>
              <w:spacing w:after="0" w:line="240" w:lineRule="auto"/>
              <w:ind w:left="33" w:right="-426" w:hanging="33"/>
              <w:jc w:val="both"/>
              <w:rPr>
                <w:rFonts w:cs="Tahoma"/>
                <w:szCs w:val="20"/>
                <w:lang w:val="it-IT"/>
              </w:rPr>
            </w:pPr>
          </w:p>
        </w:tc>
      </w:tr>
      <w:tr w:rsidR="009361D3" w:rsidRPr="00D76FE5" w:rsidTr="004F49CC">
        <w:trPr>
          <w:trHeight w:val="477"/>
        </w:trPr>
        <w:tc>
          <w:tcPr>
            <w:tcW w:w="8046" w:type="dxa"/>
          </w:tcPr>
          <w:p w:rsidR="0026495A" w:rsidRDefault="00D76FE5" w:rsidP="004A2D9C">
            <w:pPr>
              <w:pStyle w:val="Corpodeltesto2"/>
              <w:spacing w:after="0" w:line="240" w:lineRule="auto"/>
              <w:ind w:right="-426"/>
              <w:rPr>
                <w:rFonts w:cs="Tahoma"/>
                <w:b/>
                <w:szCs w:val="20"/>
                <w:lang w:val="it-IT"/>
              </w:rPr>
            </w:pPr>
            <w:r>
              <w:rPr>
                <w:rFonts w:cs="Tahoma"/>
                <w:b/>
                <w:szCs w:val="20"/>
                <w:lang w:val="it-IT"/>
              </w:rPr>
              <w:t>CAT.</w:t>
            </w:r>
            <w:r w:rsidR="000431C4" w:rsidRPr="00320AD5">
              <w:rPr>
                <w:rFonts w:cs="Tahoma"/>
                <w:b/>
                <w:szCs w:val="20"/>
                <w:lang w:val="it-IT"/>
              </w:rPr>
              <w:t xml:space="preserve"> C </w:t>
            </w:r>
            <w:r w:rsidR="009361D3">
              <w:rPr>
                <w:rFonts w:cs="Tahoma"/>
                <w:b/>
                <w:szCs w:val="20"/>
                <w:lang w:val="it-IT"/>
              </w:rPr>
              <w:t xml:space="preserve">- </w:t>
            </w:r>
            <w:r w:rsidR="000431C4" w:rsidRPr="0033316F">
              <w:rPr>
                <w:rFonts w:cs="Tahoma"/>
                <w:b/>
                <w:szCs w:val="20"/>
                <w:lang w:val="it-IT"/>
              </w:rPr>
              <w:t>Sostanze e dispostivi esplosivi e incendiari</w:t>
            </w:r>
            <w:r w:rsidR="0033316F" w:rsidRPr="0033316F">
              <w:rPr>
                <w:rFonts w:cs="Tahoma"/>
                <w:b/>
                <w:szCs w:val="20"/>
                <w:lang w:val="it-IT"/>
              </w:rPr>
              <w:t>- sostanze e dispositivi esplosivi e incendiari in grado, o che sembrano essere in grado, di venire</w:t>
            </w:r>
          </w:p>
          <w:p w:rsidR="000431C4" w:rsidRPr="0033316F" w:rsidRDefault="0033316F" w:rsidP="004A2D9C">
            <w:pPr>
              <w:pStyle w:val="Corpodeltesto2"/>
              <w:spacing w:after="0" w:line="240" w:lineRule="auto"/>
              <w:ind w:right="-426"/>
              <w:rPr>
                <w:rFonts w:cs="Tahoma"/>
                <w:b/>
                <w:szCs w:val="20"/>
                <w:lang w:val="it-IT"/>
              </w:rPr>
            </w:pPr>
            <w:r w:rsidRPr="0033316F">
              <w:rPr>
                <w:rFonts w:cs="Tahoma"/>
                <w:b/>
                <w:szCs w:val="20"/>
                <w:lang w:val="it-IT"/>
              </w:rPr>
              <w:t xml:space="preserve"> utilizzati per provocare ferite gravi o per minacciare la sicurezza degli aeromobili:</w:t>
            </w:r>
          </w:p>
          <w:p w:rsidR="0033316F" w:rsidRPr="00CC3ECC" w:rsidRDefault="0033316F" w:rsidP="0033316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ind w:right="-426"/>
              <w:rPr>
                <w:rFonts w:cs="Tahoma"/>
                <w:szCs w:val="20"/>
                <w:lang w:val="it-IT"/>
              </w:rPr>
            </w:pPr>
            <w:r w:rsidRPr="00CC3ECC">
              <w:rPr>
                <w:rFonts w:cs="Tahoma"/>
                <w:szCs w:val="20"/>
                <w:lang w:val="it-IT"/>
              </w:rPr>
              <w:t>Munizioni;</w:t>
            </w:r>
          </w:p>
          <w:p w:rsidR="0033316F" w:rsidRPr="00CC3ECC" w:rsidRDefault="0033316F" w:rsidP="0033316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ind w:right="-426"/>
              <w:rPr>
                <w:rFonts w:cs="Tahoma"/>
                <w:szCs w:val="20"/>
                <w:lang w:val="it-IT"/>
              </w:rPr>
            </w:pPr>
            <w:r w:rsidRPr="00CC3ECC">
              <w:rPr>
                <w:rFonts w:cs="Tahoma"/>
                <w:szCs w:val="20"/>
                <w:lang w:val="it-IT"/>
              </w:rPr>
              <w:t>Detonatori, inneschi o Micce;</w:t>
            </w:r>
          </w:p>
          <w:p w:rsidR="0033316F" w:rsidRPr="00CC3ECC" w:rsidRDefault="0033316F" w:rsidP="0033316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ind w:right="-426"/>
              <w:rPr>
                <w:rFonts w:cs="Tahoma"/>
                <w:szCs w:val="20"/>
                <w:lang w:val="it-IT"/>
              </w:rPr>
            </w:pPr>
            <w:r w:rsidRPr="00CC3ECC">
              <w:rPr>
                <w:rFonts w:cs="Tahoma"/>
                <w:szCs w:val="20"/>
                <w:lang w:val="it-IT"/>
              </w:rPr>
              <w:t>Riproduzioni o imitazioni di ordigni esplosivi;</w:t>
            </w:r>
          </w:p>
          <w:p w:rsidR="0033316F" w:rsidRPr="00CC3ECC" w:rsidRDefault="0033316F" w:rsidP="0033316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ind w:right="-426"/>
              <w:rPr>
                <w:rFonts w:cs="Tahoma"/>
                <w:szCs w:val="20"/>
                <w:lang w:val="it-IT"/>
              </w:rPr>
            </w:pPr>
            <w:r w:rsidRPr="00CC3ECC">
              <w:rPr>
                <w:rFonts w:cs="Tahoma"/>
                <w:szCs w:val="20"/>
                <w:lang w:val="it-IT"/>
              </w:rPr>
              <w:t>Mine granate ed altri materiali militari esplosivi;</w:t>
            </w:r>
          </w:p>
          <w:p w:rsidR="0033316F" w:rsidRPr="00CC3ECC" w:rsidRDefault="0033316F" w:rsidP="0033316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ind w:right="-426"/>
              <w:rPr>
                <w:rFonts w:cs="Tahoma"/>
                <w:szCs w:val="20"/>
                <w:lang w:val="it-IT"/>
              </w:rPr>
            </w:pPr>
            <w:r w:rsidRPr="00CC3ECC">
              <w:rPr>
                <w:rFonts w:cs="Tahoma"/>
                <w:szCs w:val="20"/>
                <w:lang w:val="it-IT"/>
              </w:rPr>
              <w:t>Fuochi d’artificio ed altri articoli pirotecnici;</w:t>
            </w:r>
          </w:p>
          <w:p w:rsidR="0033316F" w:rsidRPr="00CC3ECC" w:rsidRDefault="0033316F" w:rsidP="0033316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ind w:right="-426"/>
              <w:rPr>
                <w:rFonts w:cs="Tahoma"/>
                <w:szCs w:val="20"/>
                <w:lang w:val="it-IT"/>
              </w:rPr>
            </w:pPr>
            <w:r w:rsidRPr="00CC3ECC">
              <w:rPr>
                <w:rFonts w:cs="Tahoma"/>
                <w:szCs w:val="20"/>
                <w:lang w:val="it-IT"/>
              </w:rPr>
              <w:t>Candelotti e cartucce fumogene;</w:t>
            </w:r>
          </w:p>
          <w:p w:rsidR="0033316F" w:rsidRPr="00320AD5" w:rsidRDefault="0033316F" w:rsidP="0033316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ind w:right="-426"/>
              <w:rPr>
                <w:rFonts w:cs="Tahoma"/>
                <w:szCs w:val="20"/>
                <w:lang w:val="it-IT"/>
              </w:rPr>
            </w:pPr>
            <w:r w:rsidRPr="00CC3ECC">
              <w:rPr>
                <w:rFonts w:cs="Tahoma"/>
                <w:szCs w:val="20"/>
                <w:lang w:val="it-IT"/>
              </w:rPr>
              <w:t>Dinamite, polvere da sparo, esplosivi plastici.</w:t>
            </w:r>
          </w:p>
        </w:tc>
        <w:tc>
          <w:tcPr>
            <w:tcW w:w="1808" w:type="dxa"/>
          </w:tcPr>
          <w:p w:rsidR="000431C4" w:rsidRPr="00320AD5" w:rsidRDefault="000431C4" w:rsidP="004A2D9C">
            <w:pPr>
              <w:pStyle w:val="Corpodeltesto2"/>
              <w:spacing w:after="0" w:line="240" w:lineRule="auto"/>
              <w:ind w:right="-426"/>
              <w:jc w:val="both"/>
              <w:rPr>
                <w:rFonts w:cs="Tahoma"/>
                <w:szCs w:val="20"/>
                <w:lang w:val="it-IT"/>
              </w:rPr>
            </w:pPr>
          </w:p>
        </w:tc>
      </w:tr>
      <w:tr w:rsidR="009361D3" w:rsidRPr="00F34C2F" w:rsidTr="004F49CC">
        <w:trPr>
          <w:trHeight w:val="755"/>
        </w:trPr>
        <w:tc>
          <w:tcPr>
            <w:tcW w:w="8046" w:type="dxa"/>
          </w:tcPr>
          <w:p w:rsidR="0033316F" w:rsidRPr="0033316F" w:rsidRDefault="00D76FE5" w:rsidP="004A2D9C">
            <w:pPr>
              <w:pStyle w:val="Corpodeltesto2"/>
              <w:spacing w:after="0" w:line="240" w:lineRule="auto"/>
              <w:ind w:right="-426"/>
              <w:rPr>
                <w:rFonts w:cs="Tahoma"/>
                <w:b/>
                <w:szCs w:val="20"/>
                <w:lang w:val="it-IT"/>
              </w:rPr>
            </w:pPr>
            <w:r>
              <w:rPr>
                <w:rFonts w:cs="Tahoma"/>
                <w:b/>
                <w:szCs w:val="20"/>
                <w:lang w:val="it-IT"/>
              </w:rPr>
              <w:t>CAT.</w:t>
            </w:r>
            <w:bookmarkStart w:id="1" w:name="_GoBack"/>
            <w:bookmarkEnd w:id="1"/>
            <w:r w:rsidR="000431C4" w:rsidRPr="00320AD5">
              <w:rPr>
                <w:rFonts w:cs="Tahoma"/>
                <w:b/>
                <w:szCs w:val="20"/>
                <w:lang w:val="it-IT"/>
              </w:rPr>
              <w:t xml:space="preserve"> D</w:t>
            </w:r>
            <w:r w:rsidR="009361D3">
              <w:rPr>
                <w:rFonts w:cs="Tahoma"/>
                <w:b/>
                <w:szCs w:val="20"/>
                <w:lang w:val="it-IT"/>
              </w:rPr>
              <w:t xml:space="preserve">- </w:t>
            </w:r>
            <w:r w:rsidR="000431C4" w:rsidRPr="0033316F">
              <w:rPr>
                <w:rFonts w:cs="Tahoma"/>
                <w:b/>
                <w:szCs w:val="20"/>
                <w:lang w:val="it-IT"/>
              </w:rPr>
              <w:t>Eventuali altri articoli in grado di venir utilizzati per provocare ferite gravi e che non sono di solit</w:t>
            </w:r>
            <w:r w:rsidR="0033316F" w:rsidRPr="0033316F">
              <w:rPr>
                <w:rFonts w:cs="Tahoma"/>
                <w:b/>
                <w:szCs w:val="20"/>
                <w:lang w:val="it-IT"/>
              </w:rPr>
              <w:t>o utilizzati nelle aree sterili ad esempio:</w:t>
            </w:r>
          </w:p>
          <w:p w:rsidR="000431C4" w:rsidRPr="00CC3ECC" w:rsidRDefault="0033316F" w:rsidP="0033316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ind w:right="-426"/>
              <w:rPr>
                <w:rFonts w:cs="Tahoma"/>
                <w:szCs w:val="20"/>
                <w:lang w:val="it-IT"/>
              </w:rPr>
            </w:pPr>
            <w:r w:rsidRPr="009361D3">
              <w:rPr>
                <w:rFonts w:cs="Tahoma"/>
                <w:sz w:val="18"/>
                <w:szCs w:val="18"/>
                <w:lang w:val="it-IT"/>
              </w:rPr>
              <w:t>A</w:t>
            </w:r>
            <w:r w:rsidRPr="00CC3ECC">
              <w:rPr>
                <w:rFonts w:cs="Tahoma"/>
                <w:szCs w:val="20"/>
                <w:lang w:val="it-IT"/>
              </w:rPr>
              <w:t>ttrezzature per arti marziali;</w:t>
            </w:r>
          </w:p>
          <w:p w:rsidR="0033316F" w:rsidRPr="00CC3ECC" w:rsidRDefault="0033316F" w:rsidP="0033316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ind w:right="-426"/>
              <w:rPr>
                <w:rFonts w:cs="Tahoma"/>
                <w:szCs w:val="20"/>
                <w:lang w:val="it-IT"/>
              </w:rPr>
            </w:pPr>
            <w:r w:rsidRPr="00CC3ECC">
              <w:rPr>
                <w:rFonts w:cs="Tahoma"/>
                <w:szCs w:val="20"/>
                <w:lang w:val="it-IT"/>
              </w:rPr>
              <w:t>Spade;</w:t>
            </w:r>
          </w:p>
          <w:p w:rsidR="0033316F" w:rsidRPr="00CC3ECC" w:rsidRDefault="0033316F" w:rsidP="0033316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ind w:right="-426"/>
              <w:rPr>
                <w:rFonts w:cs="Tahoma"/>
                <w:szCs w:val="20"/>
                <w:lang w:val="it-IT"/>
              </w:rPr>
            </w:pPr>
            <w:r w:rsidRPr="00CC3ECC">
              <w:rPr>
                <w:rFonts w:cs="Tahoma"/>
                <w:szCs w:val="20"/>
                <w:lang w:val="it-IT"/>
              </w:rPr>
              <w:t>Sciabole;</w:t>
            </w:r>
          </w:p>
          <w:p w:rsidR="0033316F" w:rsidRPr="00320AD5" w:rsidRDefault="0033316F" w:rsidP="0033316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ind w:right="-426"/>
              <w:rPr>
                <w:rFonts w:cs="Tahoma"/>
                <w:szCs w:val="20"/>
                <w:lang w:val="it-IT"/>
              </w:rPr>
            </w:pPr>
            <w:r w:rsidRPr="00CC3ECC">
              <w:rPr>
                <w:rFonts w:cs="Tahoma"/>
                <w:szCs w:val="20"/>
                <w:lang w:val="it-IT"/>
              </w:rPr>
              <w:t>Altro ( specificare)</w:t>
            </w:r>
          </w:p>
        </w:tc>
        <w:tc>
          <w:tcPr>
            <w:tcW w:w="1808" w:type="dxa"/>
          </w:tcPr>
          <w:p w:rsidR="000431C4" w:rsidRPr="00320AD5" w:rsidRDefault="000431C4" w:rsidP="004A2D9C">
            <w:pPr>
              <w:pStyle w:val="Corpodeltesto2"/>
              <w:spacing w:after="0" w:line="240" w:lineRule="auto"/>
              <w:ind w:right="-426"/>
              <w:jc w:val="both"/>
              <w:rPr>
                <w:rFonts w:cs="Tahoma"/>
                <w:szCs w:val="20"/>
                <w:lang w:val="it-IT"/>
              </w:rPr>
            </w:pPr>
          </w:p>
        </w:tc>
      </w:tr>
    </w:tbl>
    <w:p w:rsidR="00F34C2F" w:rsidRDefault="00F34C2F" w:rsidP="00864003">
      <w:pPr>
        <w:spacing w:line="240" w:lineRule="auto"/>
        <w:rPr>
          <w:rFonts w:cs="Tahoma"/>
          <w:szCs w:val="20"/>
          <w:lang w:val="it-IT"/>
        </w:rPr>
      </w:pPr>
    </w:p>
    <w:p w:rsidR="00BD4D87" w:rsidRPr="00BD4D87" w:rsidRDefault="00BD4D87">
      <w:pPr>
        <w:rPr>
          <w:lang w:val="it-IT"/>
        </w:rPr>
      </w:pPr>
    </w:p>
    <w:sectPr w:rsidR="00BD4D87" w:rsidRPr="00BD4D87" w:rsidSect="00EE0A76">
      <w:headerReference w:type="default" r:id="rId9"/>
      <w:footerReference w:type="default" r:id="rId10"/>
      <w:pgSz w:w="11906" w:h="16838"/>
      <w:pgMar w:top="-39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A7" w:rsidRDefault="00CA35A7" w:rsidP="006B0743">
      <w:pPr>
        <w:spacing w:after="0" w:line="240" w:lineRule="auto"/>
      </w:pPr>
      <w:r>
        <w:separator/>
      </w:r>
    </w:p>
  </w:endnote>
  <w:endnote w:type="continuationSeparator" w:id="0">
    <w:p w:rsidR="00CA35A7" w:rsidRDefault="00CA35A7" w:rsidP="006B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522571"/>
      <w:docPartObj>
        <w:docPartGallery w:val="Page Numbers (Bottom of Page)"/>
        <w:docPartUnique/>
      </w:docPartObj>
    </w:sdtPr>
    <w:sdtEndPr/>
    <w:sdtContent>
      <w:sdt>
        <w:sdtPr>
          <w:id w:val="-316881177"/>
          <w:docPartObj>
            <w:docPartGallery w:val="Page Numbers (Top of Page)"/>
            <w:docPartUnique/>
          </w:docPartObj>
        </w:sdtPr>
        <w:sdtEndPr/>
        <w:sdtContent>
          <w:p w:rsidR="006B0743" w:rsidRDefault="006B0743">
            <w:pPr>
              <w:pStyle w:val="Pidipagina"/>
              <w:jc w:val="right"/>
            </w:pPr>
            <w:proofErr w:type="spellStart"/>
            <w:r>
              <w:t>Pagina</w:t>
            </w:r>
            <w:proofErr w:type="spellEnd"/>
            <w:r>
              <w:t xml:space="preserve"> </w:t>
            </w:r>
            <w:r w:rsidR="00EE2C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E2C47">
              <w:rPr>
                <w:b/>
                <w:sz w:val="24"/>
                <w:szCs w:val="24"/>
              </w:rPr>
              <w:fldChar w:fldCharType="separate"/>
            </w:r>
            <w:r w:rsidR="00D76FE5">
              <w:rPr>
                <w:b/>
                <w:noProof/>
              </w:rPr>
              <w:t>2</w:t>
            </w:r>
            <w:r w:rsidR="00EE2C47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EE2C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E2C47">
              <w:rPr>
                <w:b/>
                <w:sz w:val="24"/>
                <w:szCs w:val="24"/>
              </w:rPr>
              <w:fldChar w:fldCharType="separate"/>
            </w:r>
            <w:r w:rsidR="00D76FE5">
              <w:rPr>
                <w:b/>
                <w:noProof/>
              </w:rPr>
              <w:t>2</w:t>
            </w:r>
            <w:r w:rsidR="00EE2C4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0743" w:rsidRDefault="006B07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A7" w:rsidRDefault="00CA35A7" w:rsidP="006B0743">
      <w:pPr>
        <w:spacing w:after="0" w:line="240" w:lineRule="auto"/>
      </w:pPr>
      <w:r>
        <w:separator/>
      </w:r>
    </w:p>
  </w:footnote>
  <w:footnote w:type="continuationSeparator" w:id="0">
    <w:p w:rsidR="00CA35A7" w:rsidRDefault="00CA35A7" w:rsidP="006B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43" w:rsidRDefault="006B0743">
    <w:pPr>
      <w:pStyle w:val="Intestazione"/>
      <w:rPr>
        <w:lang w:val="it-IT"/>
      </w:rPr>
    </w:pPr>
  </w:p>
  <w:p w:rsidR="00EE0A76" w:rsidRDefault="00EE0A76">
    <w:pPr>
      <w:pStyle w:val="Intestazione"/>
      <w:rPr>
        <w:lang w:val="it-IT"/>
      </w:rPr>
    </w:pPr>
  </w:p>
  <w:p w:rsidR="00EE0A76" w:rsidRDefault="00EE0A76">
    <w:pPr>
      <w:pStyle w:val="Intestazione"/>
      <w:rPr>
        <w:lang w:val="it-IT"/>
      </w:rPr>
    </w:pPr>
  </w:p>
  <w:p w:rsidR="00EE0A76" w:rsidRDefault="00EE0A76">
    <w:pPr>
      <w:pStyle w:val="Intestazione"/>
      <w:rPr>
        <w:lang w:val="it-IT"/>
      </w:rPr>
    </w:pPr>
  </w:p>
  <w:p w:rsidR="00EE0A76" w:rsidRPr="00EE0A76" w:rsidRDefault="00EE0A76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FF1"/>
    <w:multiLevelType w:val="hybridMultilevel"/>
    <w:tmpl w:val="D862B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41D0F"/>
    <w:multiLevelType w:val="hybridMultilevel"/>
    <w:tmpl w:val="3A125350"/>
    <w:lvl w:ilvl="0" w:tplc="07F2407C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E1CBF"/>
    <w:multiLevelType w:val="hybridMultilevel"/>
    <w:tmpl w:val="99386084"/>
    <w:lvl w:ilvl="0" w:tplc="C226D0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26027"/>
    <w:multiLevelType w:val="hybridMultilevel"/>
    <w:tmpl w:val="092ACA36"/>
    <w:lvl w:ilvl="0" w:tplc="C226D0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03"/>
    <w:rsid w:val="00010AAE"/>
    <w:rsid w:val="0001688C"/>
    <w:rsid w:val="000314A0"/>
    <w:rsid w:val="00042314"/>
    <w:rsid w:val="000431C4"/>
    <w:rsid w:val="000D5CEE"/>
    <w:rsid w:val="000F30DC"/>
    <w:rsid w:val="001504DE"/>
    <w:rsid w:val="00160406"/>
    <w:rsid w:val="001C38EF"/>
    <w:rsid w:val="002621D3"/>
    <w:rsid w:val="0026495A"/>
    <w:rsid w:val="002B3593"/>
    <w:rsid w:val="002C7E99"/>
    <w:rsid w:val="0033316F"/>
    <w:rsid w:val="00347580"/>
    <w:rsid w:val="00347AA4"/>
    <w:rsid w:val="003C4DA3"/>
    <w:rsid w:val="003D777D"/>
    <w:rsid w:val="004538BF"/>
    <w:rsid w:val="00480201"/>
    <w:rsid w:val="004B7221"/>
    <w:rsid w:val="004F49CC"/>
    <w:rsid w:val="00516CDD"/>
    <w:rsid w:val="005231A3"/>
    <w:rsid w:val="0056242D"/>
    <w:rsid w:val="00576986"/>
    <w:rsid w:val="0058765F"/>
    <w:rsid w:val="005E21C0"/>
    <w:rsid w:val="005E2D61"/>
    <w:rsid w:val="006604DB"/>
    <w:rsid w:val="006B0743"/>
    <w:rsid w:val="007B6252"/>
    <w:rsid w:val="00804CC0"/>
    <w:rsid w:val="00864003"/>
    <w:rsid w:val="009361D3"/>
    <w:rsid w:val="00955613"/>
    <w:rsid w:val="00982824"/>
    <w:rsid w:val="00991F87"/>
    <w:rsid w:val="00992E56"/>
    <w:rsid w:val="009E0FEC"/>
    <w:rsid w:val="009F3585"/>
    <w:rsid w:val="00A30BB5"/>
    <w:rsid w:val="00AB55CE"/>
    <w:rsid w:val="00B66407"/>
    <w:rsid w:val="00B94483"/>
    <w:rsid w:val="00BD4D87"/>
    <w:rsid w:val="00C44E23"/>
    <w:rsid w:val="00C6459B"/>
    <w:rsid w:val="00C76577"/>
    <w:rsid w:val="00CA35A7"/>
    <w:rsid w:val="00CA4541"/>
    <w:rsid w:val="00CC3ECC"/>
    <w:rsid w:val="00CC723D"/>
    <w:rsid w:val="00D038C1"/>
    <w:rsid w:val="00D17942"/>
    <w:rsid w:val="00D76FE5"/>
    <w:rsid w:val="00DE6237"/>
    <w:rsid w:val="00E179C8"/>
    <w:rsid w:val="00E73356"/>
    <w:rsid w:val="00EC6F1B"/>
    <w:rsid w:val="00EE0A76"/>
    <w:rsid w:val="00EE2C47"/>
    <w:rsid w:val="00F019FE"/>
    <w:rsid w:val="00F34C2F"/>
    <w:rsid w:val="00F627F3"/>
    <w:rsid w:val="00F6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4003"/>
    <w:pPr>
      <w:widowControl w:val="0"/>
      <w:spacing w:after="200" w:line="276" w:lineRule="auto"/>
    </w:pPr>
    <w:rPr>
      <w:rFonts w:ascii="Tahoma" w:eastAsia="Calibri" w:hAnsi="Tahoma"/>
      <w:sz w:val="20"/>
      <w:szCs w:val="22"/>
      <w:u w:val="none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64003"/>
    <w:pPr>
      <w:keepNext/>
      <w:spacing w:before="240" w:after="60"/>
      <w:outlineLvl w:val="2"/>
    </w:pPr>
    <w:rPr>
      <w:rFonts w:eastAsia="Arial"/>
      <w:b/>
      <w:bCs/>
      <w:sz w:val="18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64003"/>
    <w:rPr>
      <w:rFonts w:ascii="Tahoma" w:eastAsia="Arial" w:hAnsi="Tahoma"/>
      <w:b/>
      <w:bCs/>
      <w:sz w:val="18"/>
      <w:szCs w:val="26"/>
      <w:u w:val="none"/>
    </w:rPr>
  </w:style>
  <w:style w:type="paragraph" w:styleId="Corpotesto">
    <w:name w:val="Body Text"/>
    <w:basedOn w:val="Normale"/>
    <w:link w:val="CorpotestoCarattere"/>
    <w:rsid w:val="00864003"/>
    <w:pPr>
      <w:widowControl/>
      <w:spacing w:after="0" w:line="240" w:lineRule="auto"/>
      <w:jc w:val="both"/>
    </w:pPr>
    <w:rPr>
      <w:rFonts w:ascii="Courier New" w:eastAsia="Times New Roman" w:hAnsi="Courier New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64003"/>
    <w:rPr>
      <w:rFonts w:ascii="Courier New" w:eastAsia="Times New Roman" w:hAnsi="Courier New"/>
      <w:u w:val="none"/>
      <w:lang w:val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86400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64003"/>
    <w:rPr>
      <w:rFonts w:ascii="Tahoma" w:eastAsia="Calibri" w:hAnsi="Tahoma"/>
      <w:sz w:val="20"/>
      <w:szCs w:val="22"/>
      <w:u w:val="none"/>
      <w:lang w:val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6400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64003"/>
    <w:rPr>
      <w:rFonts w:ascii="Tahoma" w:eastAsia="Calibri" w:hAnsi="Tahoma"/>
      <w:sz w:val="16"/>
      <w:szCs w:val="16"/>
      <w:u w:val="none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B0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743"/>
    <w:rPr>
      <w:rFonts w:ascii="Tahoma" w:eastAsia="Calibri" w:hAnsi="Tahoma"/>
      <w:sz w:val="20"/>
      <w:szCs w:val="22"/>
      <w:u w:val="none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B0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743"/>
    <w:rPr>
      <w:rFonts w:ascii="Tahoma" w:eastAsia="Calibri" w:hAnsi="Tahoma"/>
      <w:sz w:val="20"/>
      <w:szCs w:val="22"/>
      <w:u w:val="none"/>
      <w:lang w:val="en-US"/>
    </w:rPr>
  </w:style>
  <w:style w:type="table" w:styleId="Grigliatabella">
    <w:name w:val="Table Grid"/>
    <w:basedOn w:val="Tabellanormale"/>
    <w:uiPriority w:val="59"/>
    <w:rsid w:val="00EE0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4003"/>
    <w:pPr>
      <w:widowControl w:val="0"/>
      <w:spacing w:after="200" w:line="276" w:lineRule="auto"/>
    </w:pPr>
    <w:rPr>
      <w:rFonts w:ascii="Tahoma" w:eastAsia="Calibri" w:hAnsi="Tahoma"/>
      <w:sz w:val="20"/>
      <w:szCs w:val="22"/>
      <w:u w:val="none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64003"/>
    <w:pPr>
      <w:keepNext/>
      <w:spacing w:before="240" w:after="60"/>
      <w:outlineLvl w:val="2"/>
    </w:pPr>
    <w:rPr>
      <w:rFonts w:eastAsia="Arial"/>
      <w:b/>
      <w:bCs/>
      <w:sz w:val="18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64003"/>
    <w:rPr>
      <w:rFonts w:ascii="Tahoma" w:eastAsia="Arial" w:hAnsi="Tahoma"/>
      <w:b/>
      <w:bCs/>
      <w:sz w:val="18"/>
      <w:szCs w:val="26"/>
      <w:u w:val="none"/>
    </w:rPr>
  </w:style>
  <w:style w:type="paragraph" w:styleId="Corpotesto">
    <w:name w:val="Body Text"/>
    <w:basedOn w:val="Normale"/>
    <w:link w:val="CorpotestoCarattere"/>
    <w:rsid w:val="00864003"/>
    <w:pPr>
      <w:widowControl/>
      <w:spacing w:after="0" w:line="240" w:lineRule="auto"/>
      <w:jc w:val="both"/>
    </w:pPr>
    <w:rPr>
      <w:rFonts w:ascii="Courier New" w:eastAsia="Times New Roman" w:hAnsi="Courier New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64003"/>
    <w:rPr>
      <w:rFonts w:ascii="Courier New" w:eastAsia="Times New Roman" w:hAnsi="Courier New"/>
      <w:u w:val="none"/>
      <w:lang w:val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86400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64003"/>
    <w:rPr>
      <w:rFonts w:ascii="Tahoma" w:eastAsia="Calibri" w:hAnsi="Tahoma"/>
      <w:sz w:val="20"/>
      <w:szCs w:val="22"/>
      <w:u w:val="none"/>
      <w:lang w:val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6400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64003"/>
    <w:rPr>
      <w:rFonts w:ascii="Tahoma" w:eastAsia="Calibri" w:hAnsi="Tahoma"/>
      <w:sz w:val="16"/>
      <w:szCs w:val="16"/>
      <w:u w:val="none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B0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743"/>
    <w:rPr>
      <w:rFonts w:ascii="Tahoma" w:eastAsia="Calibri" w:hAnsi="Tahoma"/>
      <w:sz w:val="20"/>
      <w:szCs w:val="22"/>
      <w:u w:val="none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B0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743"/>
    <w:rPr>
      <w:rFonts w:ascii="Tahoma" w:eastAsia="Calibri" w:hAnsi="Tahoma"/>
      <w:sz w:val="20"/>
      <w:szCs w:val="22"/>
      <w:u w:val="none"/>
      <w:lang w:val="en-US"/>
    </w:rPr>
  </w:style>
  <w:style w:type="table" w:styleId="Grigliatabella">
    <w:name w:val="Table Grid"/>
    <w:basedOn w:val="Tabellanormale"/>
    <w:uiPriority w:val="59"/>
    <w:rsid w:val="00EE0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CE53-B176-4AB8-AD3C-1DA426BC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Cardinali Francesco - Aerdorica S.p.A.</dc:creator>
  <cp:lastModifiedBy>acquisti</cp:lastModifiedBy>
  <cp:revision>4</cp:revision>
  <dcterms:created xsi:type="dcterms:W3CDTF">2016-05-25T10:24:00Z</dcterms:created>
  <dcterms:modified xsi:type="dcterms:W3CDTF">2016-06-10T10:11:00Z</dcterms:modified>
</cp:coreProperties>
</file>